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51264" w:rsidRPr="00D2327B" w:rsidRDefault="000C36DE">
      <w:pPr>
        <w:pStyle w:val="Heading2"/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104775</wp:posOffset>
                </wp:positionV>
                <wp:extent cx="6781800" cy="0"/>
                <wp:effectExtent l="6350" t="9525" r="12700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5pt,8.25pt" to="522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qRtGAIAADI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3oSiqM8dGYwroSAWm1sqI0e1bN50vSbQ0rXHVE7Hhm+nAykZSEjeZUSNs4A/nb4qBnEkL3XsU3H&#10;1vaolcJ8DYkBHFqBjnEup9tc+NEjCofTh1k2S2F89OpLSBkgQqKxzn/gukfBqLAE9hGQHJ6cD5R+&#10;hYRwpddCyjh2qdBQ4fkkn8QEp6VgwRnCnN1ta2nRgQThxC/WB577MKv3ikWwjhO2utieCHm24XKp&#10;Ah6UAnQu1lkZ3+fpfDVbzYpRkU9XoyJtmtH7dV2MpuvsYdK8a+q6yX4EallRdoIxrgK7q0qz4u9U&#10;cHkvZ33ddHprQ/IaPfYLyF7/kXScahjkWRJbzU4be502CDMGXx5RUP79Huz7p778CQAA//8DAFBL&#10;AwQUAAYACAAAACEAcvrUw9wAAAAKAQAADwAAAGRycy9kb3ducmV2LnhtbEyPwU7DMBBE70j8g7VI&#10;3FqblFYQ4lQVAi5ISJTA2YmXJMJeR7Gbhr9nKw5w3JnR7JtiO3snJhxjH0jD1VKBQGqC7anVUL09&#10;Lm5AxGTIGhcINXxjhG15flaY3IYjveK0T63gEoq50dClNORSxqZDb+IyDEjsfYbRm8Tn2Eo7miOX&#10;eyczpTbSm574Q2cGvO+w+dofvIbdx/PD6mWqfXD2tq3era/UU6b15cW8uwORcE5/YTjhMzqUzFSH&#10;A9konIZFtuItiY3NGsQpoK7XrNS/iiwL+X9C+QMAAP//AwBQSwECLQAUAAYACAAAACEAtoM4kv4A&#10;AADhAQAAEwAAAAAAAAAAAAAAAAAAAAAAW0NvbnRlbnRfVHlwZXNdLnhtbFBLAQItABQABgAIAAAA&#10;IQA4/SH/1gAAAJQBAAALAAAAAAAAAAAAAAAAAC8BAABfcmVscy8ucmVsc1BLAQItABQABgAIAAAA&#10;IQB5DqRtGAIAADIEAAAOAAAAAAAAAAAAAAAAAC4CAABkcnMvZTJvRG9jLnhtbFBLAQItABQABgAI&#10;AAAAIQBy+tTD3AAAAAoBAAAPAAAAAAAAAAAAAAAAAHIEAABkcnMvZG93bnJldi54bWxQSwUGAAAA&#10;AAQABADzAAAAewUAAAAA&#10;"/>
            </w:pict>
          </mc:Fallback>
        </mc:AlternateContent>
      </w:r>
    </w:p>
    <w:p w:rsidR="00351264" w:rsidRPr="0055643E" w:rsidRDefault="00351264" w:rsidP="004B1192">
      <w:pPr>
        <w:pStyle w:val="Heading2"/>
        <w:spacing w:line="240" w:lineRule="auto"/>
        <w:jc w:val="center"/>
        <w:rPr>
          <w:rFonts w:ascii="Arial" w:hAnsi="Arial" w:cs="Arial"/>
          <w:sz w:val="32"/>
          <w:szCs w:val="32"/>
        </w:rPr>
      </w:pPr>
    </w:p>
    <w:p w:rsidR="00351264" w:rsidRPr="0055643E" w:rsidRDefault="00351264" w:rsidP="004B1192">
      <w:pPr>
        <w:pStyle w:val="Heading2"/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55643E">
        <w:rPr>
          <w:rFonts w:ascii="Arial" w:hAnsi="Arial" w:cs="Arial"/>
          <w:sz w:val="32"/>
          <w:szCs w:val="32"/>
        </w:rPr>
        <w:t>Suomen Lihavuustutkijat ry</w:t>
      </w:r>
    </w:p>
    <w:p w:rsidR="00351264" w:rsidRPr="0055643E" w:rsidRDefault="00351264" w:rsidP="00105CBD">
      <w:pPr>
        <w:pStyle w:val="Heading2"/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55643E">
        <w:rPr>
          <w:rFonts w:ascii="Arial" w:hAnsi="Arial" w:cs="Arial"/>
          <w:sz w:val="32"/>
          <w:szCs w:val="32"/>
        </w:rPr>
        <w:t xml:space="preserve">JÄSENKIRJE </w:t>
      </w:r>
      <w:r w:rsidR="00B63036">
        <w:rPr>
          <w:rFonts w:ascii="Arial" w:hAnsi="Arial" w:cs="Arial"/>
          <w:sz w:val="32"/>
          <w:szCs w:val="32"/>
        </w:rPr>
        <w:t>2</w:t>
      </w:r>
      <w:r w:rsidRPr="0055643E">
        <w:rPr>
          <w:rFonts w:ascii="Arial" w:hAnsi="Arial" w:cs="Arial"/>
          <w:sz w:val="32"/>
          <w:szCs w:val="32"/>
        </w:rPr>
        <w:t>/201</w:t>
      </w:r>
      <w:r w:rsidR="008601B9">
        <w:rPr>
          <w:rFonts w:ascii="Arial" w:hAnsi="Arial" w:cs="Arial"/>
          <w:sz w:val="32"/>
          <w:szCs w:val="32"/>
        </w:rPr>
        <w:t>4</w:t>
      </w:r>
    </w:p>
    <w:p w:rsidR="00351264" w:rsidRPr="00D2327B" w:rsidRDefault="00351264" w:rsidP="004B1192">
      <w:pPr>
        <w:rPr>
          <w:rFonts w:ascii="Arial" w:hAnsi="Arial" w:cs="Arial"/>
          <w:sz w:val="24"/>
          <w:szCs w:val="24"/>
        </w:rPr>
      </w:pPr>
    </w:p>
    <w:p w:rsidR="00351264" w:rsidRDefault="00351264" w:rsidP="00EB25B2">
      <w:pPr>
        <w:numPr>
          <w:ilvl w:val="0"/>
          <w:numId w:val="1"/>
        </w:numPr>
        <w:tabs>
          <w:tab w:val="clear" w:pos="360"/>
          <w:tab w:val="num" w:pos="1440"/>
        </w:tabs>
        <w:ind w:left="1440"/>
        <w:rPr>
          <w:rFonts w:ascii="Arial" w:hAnsi="Arial" w:cs="Arial"/>
          <w:sz w:val="24"/>
          <w:szCs w:val="24"/>
        </w:rPr>
      </w:pPr>
      <w:r w:rsidRPr="00D2327B">
        <w:rPr>
          <w:rFonts w:ascii="Arial" w:hAnsi="Arial" w:cs="Arial"/>
          <w:sz w:val="24"/>
          <w:szCs w:val="24"/>
        </w:rPr>
        <w:t>Puheenjohtajan terveiset</w:t>
      </w:r>
    </w:p>
    <w:p w:rsidR="00351264" w:rsidRPr="00D2327B" w:rsidRDefault="00351264" w:rsidP="007A2113">
      <w:pPr>
        <w:numPr>
          <w:ilvl w:val="0"/>
          <w:numId w:val="1"/>
        </w:numPr>
        <w:tabs>
          <w:tab w:val="clear" w:pos="360"/>
          <w:tab w:val="num" w:pos="1440"/>
        </w:tabs>
        <w:ind w:left="1440"/>
        <w:rPr>
          <w:rFonts w:ascii="Arial" w:hAnsi="Arial" w:cs="Arial"/>
          <w:b/>
          <w:bCs/>
          <w:sz w:val="24"/>
          <w:szCs w:val="24"/>
        </w:rPr>
      </w:pPr>
      <w:r w:rsidRPr="00D2327B">
        <w:rPr>
          <w:rFonts w:ascii="Arial" w:hAnsi="Arial" w:cs="Arial"/>
          <w:sz w:val="24"/>
          <w:szCs w:val="24"/>
        </w:rPr>
        <w:t xml:space="preserve">Kansainvälinen kongressikalenteri </w:t>
      </w:r>
    </w:p>
    <w:p w:rsidR="00351264" w:rsidRPr="00D2327B" w:rsidRDefault="00351264" w:rsidP="007A2113">
      <w:pPr>
        <w:numPr>
          <w:ilvl w:val="0"/>
          <w:numId w:val="1"/>
        </w:numPr>
        <w:tabs>
          <w:tab w:val="clear" w:pos="360"/>
          <w:tab w:val="num" w:pos="1440"/>
        </w:tabs>
        <w:ind w:left="1440"/>
        <w:rPr>
          <w:rFonts w:ascii="Arial" w:hAnsi="Arial" w:cs="Arial"/>
          <w:b/>
          <w:bCs/>
          <w:sz w:val="24"/>
          <w:szCs w:val="24"/>
        </w:rPr>
      </w:pPr>
      <w:r w:rsidRPr="00D2327B">
        <w:rPr>
          <w:rFonts w:ascii="Arial" w:hAnsi="Arial" w:cs="Arial"/>
          <w:sz w:val="24"/>
          <w:szCs w:val="24"/>
        </w:rPr>
        <w:t>Väitöksiä</w:t>
      </w:r>
    </w:p>
    <w:p w:rsidR="00351264" w:rsidRPr="00D2327B" w:rsidRDefault="000C36DE" w:rsidP="001F2AFE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122555</wp:posOffset>
                </wp:positionV>
                <wp:extent cx="6781800" cy="0"/>
                <wp:effectExtent l="6350" t="8255" r="12700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9.65pt" to="528.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cX3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ughdKY3roCASm1sqI0e1YtZa/rNIaWrlqgdjwxfTwbSspCRvEkJG2cAf9t/0gxiyN7r2KZj&#10;YzvUSGG+hsQADq1Ax6jL6aYLP3pE4XDyOM2mK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rfEYE90AAAAKAQAADwAAAGRycy9kb3ducmV2LnhtbEyPzU7DMBCE70i8g7VI&#10;3Fo7rfhpiFNVCLggIVECZydekgh7HcVuGt6erTjAcWdGs98U29k7MeEY+0AasqUCgdQE21OroXp7&#10;XNyCiMmQNS4QavjGCNvy/KwwuQ1HesVpn1rBJRRzo6FLaciljE2H3sRlGJDY+wyjN4nPsZV2NEcu&#10;906ulLqW3vTEHzoz4H2Hzdf+4DXsPp4f1i9T7YOzm7Z6t75STyutLy/m3R2IhHP6C8MJn9GhZKY6&#10;HMhG4TQssoy3JDY2axCngLq6YaX+VWRZyP8Tyh8AAAD//wMAUEsBAi0AFAAGAAgAAAAhALaDOJL+&#10;AAAA4QEAABMAAAAAAAAAAAAAAAAAAAAAAFtDb250ZW50X1R5cGVzXS54bWxQSwECLQAUAAYACAAA&#10;ACEAOP0h/9YAAACUAQAACwAAAAAAAAAAAAAAAAAvAQAAX3JlbHMvLnJlbHNQSwECLQAUAAYACAAA&#10;ACEAA53F9xgCAAAyBAAADgAAAAAAAAAAAAAAAAAuAgAAZHJzL2Uyb0RvYy54bWxQSwECLQAUAAYA&#10;CAAAACEArfEYE90AAAAKAQAADwAAAAAAAAAAAAAAAAByBAAAZHJzL2Rvd25yZXYueG1sUEsFBgAA&#10;AAAEAAQA8wAAAHwFAAAAAA==&#10;"/>
            </w:pict>
          </mc:Fallback>
        </mc:AlternateContent>
      </w:r>
    </w:p>
    <w:p w:rsidR="00351264" w:rsidRPr="00D2327B" w:rsidRDefault="00351264" w:rsidP="004B7987">
      <w:pPr>
        <w:rPr>
          <w:rFonts w:ascii="Arial" w:hAnsi="Arial" w:cs="Arial"/>
          <w:b/>
          <w:bCs/>
          <w:sz w:val="24"/>
          <w:szCs w:val="24"/>
        </w:rPr>
      </w:pPr>
    </w:p>
    <w:p w:rsidR="00351264" w:rsidRPr="00D2327B" w:rsidRDefault="00351264" w:rsidP="004B7987">
      <w:pPr>
        <w:rPr>
          <w:rFonts w:ascii="Arial" w:hAnsi="Arial" w:cs="Arial"/>
          <w:b/>
          <w:bCs/>
          <w:sz w:val="32"/>
          <w:szCs w:val="32"/>
        </w:rPr>
      </w:pPr>
      <w:r w:rsidRPr="00D2327B">
        <w:rPr>
          <w:rFonts w:ascii="Arial" w:hAnsi="Arial" w:cs="Arial"/>
          <w:b/>
          <w:bCs/>
          <w:sz w:val="32"/>
          <w:szCs w:val="32"/>
        </w:rPr>
        <w:t>Puheenjohtajan terveiset</w:t>
      </w:r>
    </w:p>
    <w:p w:rsidR="00327978" w:rsidRDefault="00327978" w:rsidP="00327978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8F62C4" w:rsidRDefault="00C131E3" w:rsidP="00327978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Syksyn hämärtyvät illat ovat taas täällä. Kynttilänvalot kuuluvat yhteen täyteläisen punaviinin ja tumman suklaan kanssa, joista molemmilla on väitetty olevan nautinnon lisäksi </w:t>
      </w:r>
      <w:r w:rsidR="00AB4F9E">
        <w:rPr>
          <w:rFonts w:ascii="Arial" w:hAnsi="Arial" w:cs="Arial"/>
          <w:sz w:val="24"/>
          <w:szCs w:val="24"/>
        </w:rPr>
        <w:t xml:space="preserve">myös </w:t>
      </w:r>
      <w:r>
        <w:rPr>
          <w:rFonts w:ascii="Arial" w:hAnsi="Arial" w:cs="Arial"/>
          <w:sz w:val="24"/>
          <w:szCs w:val="24"/>
        </w:rPr>
        <w:t>tervey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vaikutuksia. </w:t>
      </w:r>
      <w:r w:rsidR="008F62C4">
        <w:rPr>
          <w:rFonts w:ascii="Arial" w:hAnsi="Arial" w:cs="Arial"/>
          <w:sz w:val="24"/>
          <w:szCs w:val="24"/>
        </w:rPr>
        <w:t xml:space="preserve">Toisille meistä kynttilänvalo liittyy nautinnolliseen teehetkeen, josta saa sisäistä lämpöä aivan konkreettisesti. </w:t>
      </w:r>
      <w:r>
        <w:rPr>
          <w:rFonts w:ascii="Arial" w:hAnsi="Arial" w:cs="Arial"/>
          <w:sz w:val="24"/>
          <w:szCs w:val="24"/>
        </w:rPr>
        <w:t xml:space="preserve">Nautinto – niin, siinä </w:t>
      </w:r>
      <w:r w:rsidR="00AB4F9E">
        <w:rPr>
          <w:rFonts w:ascii="Arial" w:hAnsi="Arial" w:cs="Arial"/>
          <w:sz w:val="24"/>
          <w:szCs w:val="24"/>
        </w:rPr>
        <w:t xml:space="preserve">on </w:t>
      </w:r>
      <w:r>
        <w:rPr>
          <w:rFonts w:ascii="Arial" w:hAnsi="Arial" w:cs="Arial"/>
          <w:sz w:val="24"/>
          <w:szCs w:val="24"/>
        </w:rPr>
        <w:t>varmasti yksi avainsana herkkujen kan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sa elämiseen</w:t>
      </w:r>
      <w:r w:rsidR="00AB4F9E">
        <w:rPr>
          <w:rFonts w:ascii="Arial" w:hAnsi="Arial" w:cs="Arial"/>
          <w:sz w:val="24"/>
          <w:szCs w:val="24"/>
        </w:rPr>
        <w:t xml:space="preserve"> itse kullekin. Painonsa kanssa kamppaileville tällä on erityisen suuri merkitys, sillä energiavarastojen kuluttaminen ylimääräisestä rasvasta vähentää nautittavan ruuan määrän minimiin, jolloin syömisestä ei välttämättä saada luonnollista hyvänolon tunnetta</w:t>
      </w:r>
      <w:r w:rsidR="00B63036">
        <w:rPr>
          <w:rFonts w:ascii="Arial" w:hAnsi="Arial" w:cs="Arial"/>
          <w:sz w:val="24"/>
          <w:szCs w:val="24"/>
        </w:rPr>
        <w:t xml:space="preserve"> – tai sellaista tunnetta, johon ylipainoinen elimistö on </w:t>
      </w:r>
      <w:r w:rsidR="002E14DF">
        <w:rPr>
          <w:rFonts w:ascii="Arial" w:hAnsi="Arial" w:cs="Arial"/>
          <w:sz w:val="24"/>
          <w:szCs w:val="24"/>
        </w:rPr>
        <w:t>sopeutunut</w:t>
      </w:r>
      <w:r w:rsidR="00B63036">
        <w:rPr>
          <w:rFonts w:ascii="Arial" w:hAnsi="Arial" w:cs="Arial"/>
          <w:sz w:val="24"/>
          <w:szCs w:val="24"/>
        </w:rPr>
        <w:t xml:space="preserve"> pitkän ajan kuluessa. </w:t>
      </w:r>
      <w:r w:rsidR="00AB4F9E">
        <w:rPr>
          <w:rFonts w:ascii="Arial" w:hAnsi="Arial" w:cs="Arial"/>
          <w:sz w:val="24"/>
          <w:szCs w:val="24"/>
        </w:rPr>
        <w:t>Hyvänolon tunteen kokeminen syömisen yhteydessä on erilaista meillä jokaisella, toiselle se on sosiaalista, toiselle ruuan maittavuutta</w:t>
      </w:r>
      <w:r w:rsidR="008572D6">
        <w:rPr>
          <w:rFonts w:ascii="Arial" w:hAnsi="Arial" w:cs="Arial"/>
          <w:sz w:val="24"/>
          <w:szCs w:val="24"/>
        </w:rPr>
        <w:t xml:space="preserve"> tai visuaalisuutta</w:t>
      </w:r>
      <w:r w:rsidR="00AB4F9E">
        <w:rPr>
          <w:rFonts w:ascii="Arial" w:hAnsi="Arial" w:cs="Arial"/>
          <w:sz w:val="24"/>
          <w:szCs w:val="24"/>
        </w:rPr>
        <w:t xml:space="preserve">, ja toiselle täyteläisyyden tunnetta ruokailun päätyttyä. Nämä tekijät huomioidaan lihavuuden hyvässä </w:t>
      </w:r>
      <w:r w:rsidR="00B63036">
        <w:rPr>
          <w:rFonts w:ascii="Arial" w:hAnsi="Arial" w:cs="Arial"/>
          <w:sz w:val="24"/>
          <w:szCs w:val="24"/>
        </w:rPr>
        <w:t xml:space="preserve">yksilöllisessä </w:t>
      </w:r>
      <w:r w:rsidR="00AB4F9E">
        <w:rPr>
          <w:rFonts w:ascii="Arial" w:hAnsi="Arial" w:cs="Arial"/>
          <w:sz w:val="24"/>
          <w:szCs w:val="24"/>
        </w:rPr>
        <w:t xml:space="preserve">hoidossa ja silloin potilaan oma motivaatio </w:t>
      </w:r>
      <w:r w:rsidR="008F62C4">
        <w:rPr>
          <w:rFonts w:ascii="Arial" w:hAnsi="Arial" w:cs="Arial"/>
          <w:sz w:val="24"/>
          <w:szCs w:val="24"/>
        </w:rPr>
        <w:t xml:space="preserve">on pysyvämpi pitkäaikaisessa painonhallinnassa. </w:t>
      </w:r>
    </w:p>
    <w:p w:rsidR="008F62C4" w:rsidRDefault="008F62C4" w:rsidP="00327978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Luonnossa liikkuminen syksyllä on </w:t>
      </w:r>
      <w:r w:rsidR="00F310AB">
        <w:rPr>
          <w:rFonts w:ascii="Arial" w:hAnsi="Arial" w:cs="Arial"/>
          <w:sz w:val="24"/>
          <w:szCs w:val="24"/>
        </w:rPr>
        <w:t xml:space="preserve">myös </w:t>
      </w:r>
      <w:r>
        <w:rPr>
          <w:rFonts w:ascii="Arial" w:hAnsi="Arial" w:cs="Arial"/>
          <w:sz w:val="24"/>
          <w:szCs w:val="24"/>
        </w:rPr>
        <w:t>nautinnollista. Raikkaan ilman lisäksi värimaailma on vertaansa vailla, ja luonnon sieni- ja marjavarastot kutsuvat poimijaansa. Sienten ja marjojen terveysvaikutukset ovat tuttuja meille kaikille, ainakin aikuisväestölle, ja lapsetkin pitävät (ain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kin</w:t>
      </w:r>
      <w:r w:rsidR="00B63036">
        <w:rPr>
          <w:rFonts w:ascii="Arial" w:hAnsi="Arial" w:cs="Arial"/>
          <w:sz w:val="24"/>
          <w:szCs w:val="24"/>
        </w:rPr>
        <w:t xml:space="preserve"> osasta</w:t>
      </w:r>
      <w:r>
        <w:rPr>
          <w:rFonts w:ascii="Arial" w:hAnsi="Arial" w:cs="Arial"/>
          <w:sz w:val="24"/>
          <w:szCs w:val="24"/>
        </w:rPr>
        <w:t>) mar</w:t>
      </w:r>
      <w:r w:rsidR="003C3350">
        <w:rPr>
          <w:rFonts w:ascii="Arial" w:hAnsi="Arial" w:cs="Arial"/>
          <w:sz w:val="24"/>
          <w:szCs w:val="24"/>
        </w:rPr>
        <w:t>joista. Marjat ovat loistavia kuitu- ja vitamiinipitoisuuksiensa ansioista, mutta ne sisältävät myös vähemmän sokereita kuin esim. tuontihedelmät. Lapsille tällä voisi ajatella ol</w:t>
      </w:r>
      <w:r w:rsidR="003C3350">
        <w:rPr>
          <w:rFonts w:ascii="Arial" w:hAnsi="Arial" w:cs="Arial"/>
          <w:sz w:val="24"/>
          <w:szCs w:val="24"/>
        </w:rPr>
        <w:t>e</w:t>
      </w:r>
      <w:r w:rsidR="003C3350">
        <w:rPr>
          <w:rFonts w:ascii="Arial" w:hAnsi="Arial" w:cs="Arial"/>
          <w:sz w:val="24"/>
          <w:szCs w:val="24"/>
        </w:rPr>
        <w:t xml:space="preserve">van suuri merkitys, kun muutoin lasten kerrotaan nauttivan liian paljon sokeria ruokavaliossaan. Tässä meille on haastetta lihavuuden ennaltaehkäisyn näkökulmasta ja </w:t>
      </w:r>
      <w:r w:rsidR="00605DBC">
        <w:rPr>
          <w:rFonts w:ascii="Arial" w:hAnsi="Arial" w:cs="Arial"/>
          <w:sz w:val="24"/>
          <w:szCs w:val="24"/>
        </w:rPr>
        <w:t>lasten lihavuuteen, ho</w:t>
      </w:r>
      <w:r w:rsidR="00605DBC">
        <w:rPr>
          <w:rFonts w:ascii="Arial" w:hAnsi="Arial" w:cs="Arial"/>
          <w:sz w:val="24"/>
          <w:szCs w:val="24"/>
        </w:rPr>
        <w:t>i</w:t>
      </w:r>
      <w:r w:rsidR="00605DBC">
        <w:rPr>
          <w:rFonts w:ascii="Arial" w:hAnsi="Arial" w:cs="Arial"/>
          <w:sz w:val="24"/>
          <w:szCs w:val="24"/>
        </w:rPr>
        <w:t xml:space="preserve">toon ja mahdolliseen ennaltaehkäisyyn </w:t>
      </w:r>
      <w:r w:rsidR="003C3350">
        <w:rPr>
          <w:rFonts w:ascii="Arial" w:hAnsi="Arial" w:cs="Arial"/>
          <w:sz w:val="24"/>
          <w:szCs w:val="24"/>
        </w:rPr>
        <w:t>p</w:t>
      </w:r>
      <w:r w:rsidR="00605DBC">
        <w:rPr>
          <w:rFonts w:ascii="Arial" w:hAnsi="Arial" w:cs="Arial"/>
          <w:sz w:val="24"/>
          <w:szCs w:val="24"/>
        </w:rPr>
        <w:t>erehdymme</w:t>
      </w:r>
      <w:r w:rsidR="003C3350">
        <w:rPr>
          <w:rFonts w:ascii="Arial" w:hAnsi="Arial" w:cs="Arial"/>
          <w:sz w:val="24"/>
          <w:szCs w:val="24"/>
        </w:rPr>
        <w:t xml:space="preserve"> yhden päivän ajan syysseminaarissa, joka järjestetään 19.11.2014 </w:t>
      </w:r>
      <w:r w:rsidR="008572D6">
        <w:rPr>
          <w:rFonts w:ascii="Arial" w:hAnsi="Arial" w:cs="Arial"/>
          <w:sz w:val="24"/>
          <w:szCs w:val="24"/>
        </w:rPr>
        <w:t xml:space="preserve">Helsingissä. Ohjelman näet </w:t>
      </w:r>
      <w:r w:rsidR="00605DBC">
        <w:rPr>
          <w:rFonts w:ascii="Arial" w:hAnsi="Arial" w:cs="Arial"/>
          <w:sz w:val="24"/>
          <w:szCs w:val="24"/>
        </w:rPr>
        <w:t>alempana</w:t>
      </w:r>
      <w:r w:rsidR="008572D6">
        <w:rPr>
          <w:rFonts w:ascii="Arial" w:hAnsi="Arial" w:cs="Arial"/>
          <w:sz w:val="24"/>
          <w:szCs w:val="24"/>
        </w:rPr>
        <w:t xml:space="preserve"> tässä jäsenkirjeessä. </w:t>
      </w:r>
      <w:r w:rsidR="00605DBC">
        <w:rPr>
          <w:rFonts w:ascii="Arial" w:hAnsi="Arial" w:cs="Arial"/>
          <w:sz w:val="24"/>
          <w:szCs w:val="24"/>
        </w:rPr>
        <w:t>Tervetuloa kaikki mukaan!</w:t>
      </w:r>
    </w:p>
    <w:p w:rsidR="00327978" w:rsidRDefault="002E14DF" w:rsidP="00327978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Tarmokasta ja tuotteliasta tutkimusintoa kaikille syksyn hämäriinkin hetkiin – nautinnon kautta!</w:t>
      </w:r>
    </w:p>
    <w:p w:rsidR="00327978" w:rsidRDefault="00327978" w:rsidP="00327978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327978" w:rsidRDefault="00327978" w:rsidP="00327978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>
            <wp:extent cx="914400" cy="399415"/>
            <wp:effectExtent l="0" t="0" r="0" b="63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264" w:rsidRPr="00D2327B" w:rsidRDefault="00351264" w:rsidP="00DB5D9F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2E14DF" w:rsidRDefault="002E14DF" w:rsidP="00F16F2E">
      <w:pPr>
        <w:rPr>
          <w:rFonts w:ascii="Arial" w:hAnsi="Arial" w:cs="Arial"/>
          <w:b/>
          <w:bCs/>
          <w:sz w:val="32"/>
          <w:szCs w:val="32"/>
        </w:rPr>
      </w:pPr>
    </w:p>
    <w:p w:rsidR="002E14DF" w:rsidRDefault="002E14DF" w:rsidP="00F16F2E">
      <w:pPr>
        <w:rPr>
          <w:rFonts w:ascii="Arial" w:hAnsi="Arial" w:cs="Arial"/>
          <w:b/>
          <w:bCs/>
          <w:sz w:val="32"/>
          <w:szCs w:val="32"/>
        </w:rPr>
      </w:pPr>
    </w:p>
    <w:p w:rsidR="002E14DF" w:rsidRDefault="002E14DF" w:rsidP="00F16F2E">
      <w:pPr>
        <w:rPr>
          <w:rFonts w:ascii="Arial" w:hAnsi="Arial" w:cs="Arial"/>
          <w:b/>
          <w:bCs/>
          <w:sz w:val="32"/>
          <w:szCs w:val="32"/>
        </w:rPr>
      </w:pPr>
    </w:p>
    <w:p w:rsidR="006913A4" w:rsidRDefault="006913A4" w:rsidP="006913A4">
      <w:pPr>
        <w:rPr>
          <w:rFonts w:ascii="Arial" w:hAnsi="Arial" w:cs="Arial"/>
          <w:sz w:val="24"/>
          <w:szCs w:val="24"/>
        </w:rPr>
      </w:pPr>
    </w:p>
    <w:p w:rsidR="00F46B11" w:rsidRDefault="00F46B11">
      <w:pPr>
        <w:autoSpaceDE/>
        <w:autoSpaceDN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:rsidR="00F46B11" w:rsidRDefault="00F46B11" w:rsidP="00F46B11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line="480" w:lineRule="auto"/>
        <w:rPr>
          <w:rFonts w:ascii="Arial" w:hAnsi="Arial" w:cs="Arial"/>
          <w:b/>
          <w:bCs/>
          <w:sz w:val="32"/>
          <w:szCs w:val="32"/>
        </w:rPr>
      </w:pPr>
    </w:p>
    <w:p w:rsidR="00283678" w:rsidRDefault="00F46B11" w:rsidP="00283678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contextualSpacing/>
        <w:rPr>
          <w:rFonts w:ascii="Arial" w:eastAsia="Calibri" w:hAnsi="Arial" w:cs="Arial"/>
          <w:b/>
          <w:color w:val="000000"/>
          <w:lang w:eastAsia="en-US"/>
        </w:rPr>
      </w:pPr>
      <w:r w:rsidRPr="00283678">
        <w:rPr>
          <w:rFonts w:ascii="Arial" w:eastAsia="Calibri" w:hAnsi="Arial" w:cs="Arial"/>
          <w:b/>
          <w:color w:val="000000"/>
          <w:lang w:eastAsia="en-US"/>
        </w:rPr>
        <w:t xml:space="preserve">Suomen Lihavuustutkijat ry:n syysseminaari </w:t>
      </w:r>
    </w:p>
    <w:p w:rsidR="00283678" w:rsidRPr="00283678" w:rsidRDefault="00283678" w:rsidP="00283678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contextualSpacing/>
        <w:rPr>
          <w:rFonts w:ascii="Arial" w:eastAsia="Calibri" w:hAnsi="Arial" w:cs="Arial"/>
          <w:b/>
          <w:color w:val="000000"/>
          <w:lang w:eastAsia="en-US"/>
        </w:rPr>
      </w:pPr>
    </w:p>
    <w:p w:rsidR="00283678" w:rsidRPr="00283678" w:rsidRDefault="00F46B11" w:rsidP="00283678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/>
        <w:autoSpaceDN/>
        <w:contextualSpacing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283678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LASTEN LIHAVUUDEN EHKÄISY</w:t>
      </w:r>
    </w:p>
    <w:p w:rsidR="00283678" w:rsidRDefault="00283678" w:rsidP="00283678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/>
        <w:autoSpaceDN/>
        <w:contextualSpacing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F46B11" w:rsidRPr="00283678" w:rsidRDefault="00F46B11" w:rsidP="00283678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/>
        <w:autoSpaceDN/>
        <w:contextualSpacing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283678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Aika </w:t>
      </w:r>
      <w:r w:rsidRPr="00283678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ab/>
        <w:t>Keskiviikko 19.11.2014 klo 9-16</w:t>
      </w:r>
    </w:p>
    <w:p w:rsidR="00F46B11" w:rsidRPr="00283678" w:rsidRDefault="00F46B11" w:rsidP="00283678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/>
        <w:autoSpaceDN/>
        <w:contextualSpacing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F46B11" w:rsidRPr="00283678" w:rsidRDefault="00F46B11" w:rsidP="00283678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/>
        <w:autoSpaceDN/>
        <w:contextualSpacing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283678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Paikka </w:t>
      </w:r>
      <w:r w:rsidRPr="00283678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ab/>
        <w:t>Allergiatalon kongressikeskus, Paciuksenkatu 19, 00270 Helsinki</w:t>
      </w:r>
    </w:p>
    <w:p w:rsidR="00F46B11" w:rsidRPr="00F46B11" w:rsidRDefault="00F46B11" w:rsidP="00283678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/>
        <w:autoSpaceDN/>
        <w:contextualSpacing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F46B11" w:rsidRDefault="00F46B11" w:rsidP="00283678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/>
        <w:autoSpaceDN/>
        <w:contextualSpacing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DA201C" w:rsidRPr="00F46B11" w:rsidRDefault="00DA201C" w:rsidP="00283678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/>
        <w:autoSpaceDN/>
        <w:contextualSpacing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F46B11" w:rsidRDefault="00F46B11" w:rsidP="00F46B11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/>
        <w:autoSpaceDN/>
        <w:spacing w:after="200"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F46B11">
        <w:rPr>
          <w:rFonts w:ascii="Arial" w:eastAsia="Calibri" w:hAnsi="Arial" w:cs="Arial"/>
          <w:color w:val="000000"/>
          <w:sz w:val="22"/>
          <w:szCs w:val="22"/>
          <w:lang w:eastAsia="en-US"/>
        </w:rPr>
        <w:t>OHJELMA</w:t>
      </w:r>
    </w:p>
    <w:p w:rsidR="00F46B11" w:rsidRPr="00F46B11" w:rsidRDefault="00F46B11" w:rsidP="00F46B11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/>
        <w:autoSpaceDN/>
        <w:spacing w:after="200"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F46B11">
        <w:rPr>
          <w:rFonts w:ascii="Arial" w:eastAsia="Calibri" w:hAnsi="Arial" w:cs="Arial"/>
          <w:color w:val="000000"/>
          <w:sz w:val="22"/>
          <w:szCs w:val="22"/>
          <w:lang w:eastAsia="en-US"/>
        </w:rPr>
        <w:t>9.00–9.30</w:t>
      </w:r>
      <w:r w:rsidRPr="00F46B11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F46B11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>Ilmoittautuminen ja aamukahvi</w:t>
      </w:r>
    </w:p>
    <w:p w:rsidR="00F46B11" w:rsidRPr="00F46B11" w:rsidRDefault="00F46B11" w:rsidP="00F46B11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/>
        <w:autoSpaceDN/>
        <w:spacing w:after="200" w:line="276" w:lineRule="auto"/>
        <w:ind w:left="1304" w:hanging="1304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F46B11">
        <w:rPr>
          <w:rFonts w:ascii="Arial" w:eastAsia="Calibri" w:hAnsi="Arial" w:cs="Arial"/>
          <w:color w:val="000000"/>
          <w:sz w:val="22"/>
          <w:szCs w:val="22"/>
          <w:lang w:eastAsia="en-US"/>
        </w:rPr>
        <w:t>9.30–9.45</w:t>
      </w:r>
      <w:r w:rsidRPr="00F46B11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F46B11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F46B11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>Seminaarin avaus, Maija Vilkkumaa/Jarmo Salo</w:t>
      </w:r>
    </w:p>
    <w:p w:rsidR="00F46B11" w:rsidRPr="00F46B11" w:rsidRDefault="00F46B11" w:rsidP="00F46B11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/>
        <w:autoSpaceDN/>
        <w:spacing w:after="200" w:line="276" w:lineRule="auto"/>
        <w:ind w:left="1440" w:hanging="144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F46B1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9.45–10.30  </w:t>
      </w:r>
      <w:r w:rsidRPr="00F46B11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>Lasten lihavuus, määrittely, epidemiologia, ym. Claude Marcus</w:t>
      </w:r>
    </w:p>
    <w:p w:rsidR="00DA201C" w:rsidRDefault="00F46B11" w:rsidP="00DA201C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/>
        <w:autoSpaceDN/>
        <w:spacing w:after="200" w:line="276" w:lineRule="auto"/>
        <w:ind w:left="1440" w:hanging="144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F46B11">
        <w:rPr>
          <w:rFonts w:ascii="Arial" w:eastAsia="Calibri" w:hAnsi="Arial" w:cs="Arial"/>
          <w:color w:val="000000"/>
          <w:sz w:val="22"/>
          <w:szCs w:val="22"/>
          <w:lang w:eastAsia="en-US"/>
        </w:rPr>
        <w:t>10.30–11.00</w:t>
      </w:r>
      <w:r w:rsidRPr="00F46B11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>Lasten ylipaino &amp; tutkimusmenetelmät – kokemuksia Hyvän kasvun avaimet -seurantatutkimuksesta, Hanna Lagström</w:t>
      </w:r>
    </w:p>
    <w:p w:rsidR="00F46B11" w:rsidRPr="00F46B11" w:rsidRDefault="00F46B11" w:rsidP="00DA201C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/>
        <w:autoSpaceDN/>
        <w:spacing w:after="200" w:line="276" w:lineRule="auto"/>
        <w:ind w:left="1440" w:hanging="144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F46B1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11.00–12.00 </w:t>
      </w:r>
      <w:r w:rsidRPr="00F46B11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>LOUNAS</w:t>
      </w:r>
    </w:p>
    <w:p w:rsidR="00DA201C" w:rsidRDefault="00F46B11" w:rsidP="00F46B11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/>
        <w:autoSpaceDN/>
        <w:spacing w:after="200" w:line="276" w:lineRule="auto"/>
        <w:ind w:left="1440" w:hanging="144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F46B1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12.00–12.30 </w:t>
      </w:r>
      <w:r w:rsidRPr="00F46B11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 xml:space="preserve">Lasten lihavuus ja psykososiaaliset tekijät; itsesäätelykyky, rajojen asettaminen, </w:t>
      </w:r>
    </w:p>
    <w:p w:rsidR="00F46B11" w:rsidRPr="00F46B11" w:rsidRDefault="00DA201C" w:rsidP="00F46B11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/>
        <w:autoSpaceDN/>
        <w:spacing w:after="200" w:line="276" w:lineRule="auto"/>
        <w:ind w:left="1440" w:hanging="144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="00F46B11" w:rsidRPr="00F46B11">
        <w:rPr>
          <w:rFonts w:ascii="Arial" w:eastAsia="Calibri" w:hAnsi="Arial" w:cs="Arial"/>
          <w:color w:val="000000"/>
          <w:sz w:val="22"/>
          <w:szCs w:val="22"/>
          <w:lang w:eastAsia="en-US"/>
        </w:rPr>
        <w:t>perhedynamiikka, vanhemmuus, Susanna Anglé</w:t>
      </w:r>
    </w:p>
    <w:p w:rsidR="00DA201C" w:rsidRDefault="00F46B11" w:rsidP="00F46B11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/>
        <w:autoSpaceDN/>
        <w:spacing w:after="200" w:line="276" w:lineRule="auto"/>
        <w:ind w:left="1440" w:hanging="144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F46B1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12.30–13.00 </w:t>
      </w:r>
      <w:r w:rsidRPr="00F46B11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 xml:space="preserve">Sairauksien ja terveyden ohjelmoituminen sikiökaudella ja varhaislapsuudessa, </w:t>
      </w:r>
    </w:p>
    <w:p w:rsidR="00F46B11" w:rsidRPr="00F46B11" w:rsidRDefault="00DA201C" w:rsidP="00F46B11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/>
        <w:autoSpaceDN/>
        <w:spacing w:after="200" w:line="276" w:lineRule="auto"/>
        <w:ind w:left="1440" w:hanging="144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="00F46B11" w:rsidRPr="00F46B1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Johan Eriksson </w:t>
      </w:r>
    </w:p>
    <w:p w:rsidR="00F46B11" w:rsidRPr="00F46B11" w:rsidRDefault="00F46B11" w:rsidP="00F46B11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/>
        <w:autoSpaceDN/>
        <w:spacing w:after="200" w:line="276" w:lineRule="auto"/>
        <w:ind w:left="1440" w:hanging="144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F46B11">
        <w:rPr>
          <w:rFonts w:ascii="Arial" w:eastAsia="Calibri" w:hAnsi="Arial" w:cs="Arial"/>
          <w:color w:val="000000"/>
          <w:sz w:val="22"/>
          <w:szCs w:val="22"/>
          <w:lang w:eastAsia="en-US"/>
        </w:rPr>
        <w:t>13.00–13.30</w:t>
      </w:r>
      <w:r w:rsidRPr="00F46B11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>Kouluympäristö, liikunta ja lihavuuden ehkäisy, Resaland</w:t>
      </w:r>
    </w:p>
    <w:p w:rsidR="00F46B11" w:rsidRPr="00F46B11" w:rsidRDefault="00F46B11" w:rsidP="00F46B11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/>
        <w:autoSpaceDN/>
        <w:spacing w:after="200" w:line="276" w:lineRule="auto"/>
        <w:ind w:left="1440" w:hanging="144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F46B1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13.30–14.00 </w:t>
      </w:r>
      <w:r w:rsidRPr="00F46B11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 xml:space="preserve">Mitä tiedetään ruutuajan yhteydestä lasten lihavuuteen, Harri Helajärvi </w:t>
      </w:r>
    </w:p>
    <w:p w:rsidR="00F46B11" w:rsidRPr="00F46B11" w:rsidRDefault="00F46B11" w:rsidP="00F46B11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/>
        <w:autoSpaceDN/>
        <w:spacing w:after="200" w:line="276" w:lineRule="auto"/>
        <w:ind w:left="1440" w:hanging="144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F46B11">
        <w:rPr>
          <w:rFonts w:ascii="Arial" w:eastAsia="Calibri" w:hAnsi="Arial" w:cs="Arial"/>
          <w:color w:val="000000"/>
          <w:sz w:val="22"/>
          <w:szCs w:val="22"/>
          <w:lang w:eastAsia="en-US"/>
        </w:rPr>
        <w:t>14.00-14.30</w:t>
      </w:r>
      <w:r w:rsidRPr="00F46B11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 xml:space="preserve">KAHVI </w:t>
      </w:r>
    </w:p>
    <w:p w:rsidR="00F46B11" w:rsidRPr="00F46B11" w:rsidRDefault="00F46B11" w:rsidP="00F46B11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/>
        <w:autoSpaceDN/>
        <w:spacing w:after="200"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F46B11">
        <w:rPr>
          <w:rFonts w:ascii="Arial" w:eastAsia="Calibri" w:hAnsi="Arial" w:cs="Arial"/>
          <w:color w:val="000000"/>
          <w:sz w:val="22"/>
          <w:szCs w:val="22"/>
          <w:lang w:eastAsia="en-US"/>
        </w:rPr>
        <w:t>14.30-15.00</w:t>
      </w:r>
      <w:r w:rsidRPr="00F46B11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>Suomalaista tutkimusta (abstrakteja lihavuustutkimuksesta)</w:t>
      </w:r>
    </w:p>
    <w:p w:rsidR="00F46B11" w:rsidRPr="00F46B11" w:rsidRDefault="00F46B11" w:rsidP="00F46B11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/>
        <w:autoSpaceDN/>
        <w:spacing w:after="200"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F46B11">
        <w:rPr>
          <w:rFonts w:ascii="Arial" w:eastAsia="Calibri" w:hAnsi="Arial" w:cs="Arial"/>
          <w:color w:val="000000"/>
          <w:sz w:val="22"/>
          <w:szCs w:val="22"/>
          <w:lang w:eastAsia="en-US"/>
        </w:rPr>
        <w:t>15.00–15.15</w:t>
      </w:r>
      <w:r w:rsidRPr="00F46B11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 xml:space="preserve">Suomen Lihavuustutkijat ry:n väitöskirjakilpailu </w:t>
      </w:r>
    </w:p>
    <w:p w:rsidR="00F46B11" w:rsidRPr="00F46B11" w:rsidRDefault="00F46B11" w:rsidP="00F46B11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/>
        <w:autoSpaceDN/>
        <w:spacing w:after="200"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F46B11">
        <w:rPr>
          <w:rFonts w:ascii="Arial" w:eastAsia="Calibri" w:hAnsi="Arial" w:cs="Arial"/>
          <w:color w:val="000000"/>
          <w:sz w:val="22"/>
          <w:szCs w:val="22"/>
          <w:lang w:eastAsia="en-US"/>
        </w:rPr>
        <w:t>15.15–15.30</w:t>
      </w:r>
      <w:r w:rsidRPr="00F46B11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>Suomen Lihavuustutkijat ry:n painonhallintapalkinto</w:t>
      </w:r>
    </w:p>
    <w:p w:rsidR="00F46B11" w:rsidRPr="00F46B11" w:rsidRDefault="00F46B11" w:rsidP="00F46B11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F46B11">
        <w:rPr>
          <w:rFonts w:ascii="Arial" w:eastAsia="Calibri" w:hAnsi="Arial" w:cs="Arial"/>
          <w:color w:val="000000"/>
          <w:sz w:val="22"/>
          <w:szCs w:val="22"/>
          <w:lang w:eastAsia="en-US"/>
        </w:rPr>
        <w:t>15.30-16.00</w:t>
      </w:r>
      <w:r w:rsidRPr="00F46B11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>Keskustelua ja seminaarin päätös</w:t>
      </w:r>
    </w:p>
    <w:p w:rsidR="00F310AB" w:rsidRDefault="00F310AB">
      <w:pPr>
        <w:autoSpaceDE/>
        <w:autoSpaceDN/>
        <w:rPr>
          <w:rFonts w:ascii="Arial" w:hAnsi="Arial" w:cs="Arial"/>
          <w:b/>
          <w:bCs/>
          <w:sz w:val="32"/>
          <w:szCs w:val="32"/>
        </w:rPr>
      </w:pPr>
    </w:p>
    <w:p w:rsidR="00F46B11" w:rsidRDefault="00F46B11">
      <w:pPr>
        <w:autoSpaceDE/>
        <w:autoSpaceDN/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2"/>
          <w:szCs w:val="32"/>
          <w:lang w:val="en-US"/>
        </w:rPr>
        <w:br w:type="page"/>
      </w:r>
    </w:p>
    <w:p w:rsidR="00550FFF" w:rsidRDefault="00550FFF" w:rsidP="006913A4">
      <w:pPr>
        <w:rPr>
          <w:rFonts w:ascii="Arial" w:hAnsi="Arial" w:cs="Arial"/>
          <w:b/>
          <w:bCs/>
          <w:sz w:val="32"/>
          <w:szCs w:val="32"/>
          <w:lang w:val="en-US"/>
        </w:rPr>
      </w:pPr>
    </w:p>
    <w:p w:rsidR="006913A4" w:rsidRPr="00F46B11" w:rsidRDefault="006913A4" w:rsidP="006913A4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F46B11">
        <w:rPr>
          <w:rFonts w:ascii="Arial" w:hAnsi="Arial" w:cs="Arial"/>
          <w:b/>
          <w:bCs/>
          <w:sz w:val="22"/>
          <w:szCs w:val="22"/>
          <w:lang w:val="en-US"/>
        </w:rPr>
        <w:t>Kansainvälinen kongressikalenteri*</w:t>
      </w:r>
    </w:p>
    <w:p w:rsidR="006913A4" w:rsidRPr="00F46B11" w:rsidRDefault="006913A4" w:rsidP="006913A4">
      <w:pPr>
        <w:rPr>
          <w:rFonts w:ascii="Arial" w:hAnsi="Arial" w:cs="Arial"/>
          <w:b/>
          <w:sz w:val="22"/>
          <w:szCs w:val="22"/>
          <w:lang w:val="en-US"/>
        </w:rPr>
      </w:pPr>
    </w:p>
    <w:p w:rsidR="006913A4" w:rsidRPr="00F46B11" w:rsidRDefault="006913A4" w:rsidP="006913A4">
      <w:pPr>
        <w:rPr>
          <w:rFonts w:ascii="Arial" w:hAnsi="Arial" w:cs="Arial"/>
          <w:b/>
          <w:sz w:val="22"/>
          <w:szCs w:val="22"/>
          <w:lang w:val="en-US"/>
        </w:rPr>
      </w:pPr>
      <w:r w:rsidRPr="00F46B11">
        <w:rPr>
          <w:rFonts w:ascii="Arial" w:hAnsi="Arial" w:cs="Arial"/>
          <w:b/>
          <w:sz w:val="22"/>
          <w:szCs w:val="22"/>
          <w:lang w:val="en-US"/>
        </w:rPr>
        <w:t>2014</w:t>
      </w:r>
    </w:p>
    <w:p w:rsidR="00F46B11" w:rsidRDefault="00F46B11" w:rsidP="00F46B11">
      <w:pPr>
        <w:contextualSpacing/>
        <w:rPr>
          <w:rFonts w:ascii="Arial" w:hAnsi="Arial" w:cs="Arial"/>
          <w:sz w:val="22"/>
          <w:szCs w:val="22"/>
          <w:lang w:val="en-US"/>
        </w:rPr>
      </w:pPr>
    </w:p>
    <w:p w:rsidR="00F310AB" w:rsidRPr="00F46B11" w:rsidRDefault="00F310AB" w:rsidP="00F46B11">
      <w:pPr>
        <w:contextualSpacing/>
        <w:rPr>
          <w:rFonts w:ascii="Arial" w:hAnsi="Arial" w:cs="Arial"/>
          <w:sz w:val="22"/>
          <w:szCs w:val="22"/>
          <w:lang w:val="en-US"/>
        </w:rPr>
      </w:pPr>
      <w:r w:rsidRPr="00F46B11">
        <w:rPr>
          <w:rFonts w:ascii="Arial" w:hAnsi="Arial" w:cs="Arial"/>
          <w:sz w:val="22"/>
          <w:szCs w:val="22"/>
          <w:lang w:val="en-US"/>
        </w:rPr>
        <w:t>2.-7.11. Obesity Week 2014, Boston, Massachusetts, USA http://obesityweek.com/</w:t>
      </w:r>
    </w:p>
    <w:p w:rsidR="00F46B11" w:rsidRDefault="00F46B11" w:rsidP="00F46B11">
      <w:pPr>
        <w:contextualSpacing/>
        <w:rPr>
          <w:rFonts w:ascii="Arial" w:hAnsi="Arial" w:cs="Arial"/>
          <w:sz w:val="22"/>
          <w:szCs w:val="22"/>
          <w:lang w:val="en-US"/>
        </w:rPr>
      </w:pPr>
    </w:p>
    <w:p w:rsidR="00F310AB" w:rsidRPr="00F46B11" w:rsidRDefault="00F310AB" w:rsidP="00F46B11">
      <w:pPr>
        <w:contextualSpacing/>
        <w:rPr>
          <w:rFonts w:ascii="Arial" w:hAnsi="Arial" w:cs="Arial"/>
          <w:sz w:val="22"/>
          <w:szCs w:val="22"/>
          <w:lang w:val="en-US"/>
        </w:rPr>
      </w:pPr>
      <w:r w:rsidRPr="00F46B11">
        <w:rPr>
          <w:rFonts w:ascii="Arial" w:hAnsi="Arial" w:cs="Arial"/>
          <w:sz w:val="22"/>
          <w:szCs w:val="22"/>
          <w:lang w:val="en-US"/>
        </w:rPr>
        <w:t>13.-15.11. 24</w:t>
      </w:r>
      <w:r w:rsidRPr="00F46B11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Pr="00F46B11">
        <w:rPr>
          <w:rFonts w:ascii="Arial" w:hAnsi="Arial" w:cs="Arial"/>
          <w:sz w:val="22"/>
          <w:szCs w:val="22"/>
          <w:lang w:val="en-US"/>
        </w:rPr>
        <w:t xml:space="preserve"> ECOG congress (The European Childhood Obesity Group), Salzburg, Itävalta. http://www.ecog-obesity.eu/index.php/ECOG2014</w:t>
      </w:r>
    </w:p>
    <w:p w:rsidR="00F310AB" w:rsidRPr="00F46B11" w:rsidRDefault="00F310AB" w:rsidP="00F46B11">
      <w:pPr>
        <w:contextualSpacing/>
        <w:rPr>
          <w:rFonts w:ascii="Arial" w:hAnsi="Arial" w:cs="Arial"/>
          <w:sz w:val="22"/>
          <w:szCs w:val="22"/>
          <w:lang w:val="en-US"/>
        </w:rPr>
      </w:pPr>
    </w:p>
    <w:p w:rsidR="00F310AB" w:rsidRPr="00F46B11" w:rsidRDefault="00F310AB" w:rsidP="00F46B11">
      <w:pPr>
        <w:contextualSpacing/>
        <w:rPr>
          <w:rFonts w:ascii="Arial" w:hAnsi="Arial" w:cs="Arial"/>
          <w:sz w:val="22"/>
          <w:szCs w:val="22"/>
          <w:lang w:val="en-US"/>
        </w:rPr>
      </w:pPr>
      <w:r w:rsidRPr="00F46B11">
        <w:rPr>
          <w:rFonts w:ascii="Arial" w:hAnsi="Arial" w:cs="Arial"/>
          <w:sz w:val="22"/>
          <w:szCs w:val="22"/>
          <w:lang w:val="en-US"/>
        </w:rPr>
        <w:t>1.-3.12. 3</w:t>
      </w:r>
      <w:r w:rsidRPr="00F46B11">
        <w:rPr>
          <w:rFonts w:ascii="Arial" w:hAnsi="Arial" w:cs="Arial"/>
          <w:sz w:val="22"/>
          <w:szCs w:val="22"/>
          <w:vertAlign w:val="superscript"/>
          <w:lang w:val="en-US"/>
        </w:rPr>
        <w:t>rd</w:t>
      </w:r>
      <w:r w:rsidRPr="00F46B11">
        <w:rPr>
          <w:rFonts w:ascii="Arial" w:hAnsi="Arial" w:cs="Arial"/>
          <w:sz w:val="22"/>
          <w:szCs w:val="22"/>
          <w:lang w:val="en-US"/>
        </w:rPr>
        <w:t xml:space="preserve"> International Conference and Exhibition on Obesity and Weight Management, San Francisco, USA. http://obesity2014.conferenceseries.net/</w:t>
      </w:r>
    </w:p>
    <w:p w:rsidR="00F310AB" w:rsidRPr="00F46B11" w:rsidRDefault="00F310AB" w:rsidP="00F46B11">
      <w:pPr>
        <w:contextualSpacing/>
        <w:rPr>
          <w:rFonts w:ascii="Arial" w:hAnsi="Arial" w:cs="Arial"/>
          <w:sz w:val="22"/>
          <w:szCs w:val="22"/>
          <w:lang w:val="en-US"/>
        </w:rPr>
      </w:pPr>
    </w:p>
    <w:p w:rsidR="00F310AB" w:rsidRPr="00F46B11" w:rsidRDefault="00F310AB" w:rsidP="00F46B11">
      <w:pPr>
        <w:contextualSpacing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F46B11">
        <w:rPr>
          <w:rFonts w:ascii="Arial" w:hAnsi="Arial" w:cs="Arial"/>
          <w:b/>
          <w:sz w:val="22"/>
          <w:szCs w:val="22"/>
          <w:lang w:val="en-US"/>
        </w:rPr>
        <w:t>2015</w:t>
      </w:r>
    </w:p>
    <w:p w:rsidR="00F46B11" w:rsidRDefault="00F46B11" w:rsidP="00F46B11">
      <w:pPr>
        <w:contextualSpacing/>
        <w:rPr>
          <w:rFonts w:ascii="Arial" w:hAnsi="Arial" w:cs="Arial"/>
          <w:bCs/>
          <w:sz w:val="22"/>
          <w:szCs w:val="22"/>
          <w:lang w:val="en-US"/>
        </w:rPr>
      </w:pPr>
    </w:p>
    <w:p w:rsidR="00F310AB" w:rsidRPr="00F46B11" w:rsidRDefault="00F310AB" w:rsidP="00F46B11">
      <w:pPr>
        <w:contextualSpacing/>
        <w:rPr>
          <w:rFonts w:ascii="Arial" w:hAnsi="Arial" w:cs="Arial"/>
          <w:sz w:val="22"/>
          <w:szCs w:val="22"/>
          <w:lang w:val="en-US"/>
        </w:rPr>
      </w:pPr>
      <w:r w:rsidRPr="00F46B11">
        <w:rPr>
          <w:rFonts w:ascii="Arial" w:hAnsi="Arial" w:cs="Arial"/>
          <w:bCs/>
          <w:sz w:val="22"/>
          <w:szCs w:val="22"/>
          <w:lang w:val="en-US"/>
        </w:rPr>
        <w:t>23.-24.2. National Physical Activity Plan </w:t>
      </w:r>
      <w:hyperlink r:id="rId9" w:tgtFrame="_blank" w:history="1">
        <w:r w:rsidRPr="00F46B11">
          <w:rPr>
            <w:rStyle w:val="Hyperlink"/>
            <w:rFonts w:ascii="Arial" w:hAnsi="Arial" w:cs="Arial"/>
            <w:sz w:val="22"/>
            <w:szCs w:val="22"/>
            <w:lang w:val="en-US"/>
          </w:rPr>
          <w:t>NPAP Congress 2015 </w:t>
        </w:r>
      </w:hyperlink>
      <w:r w:rsidRPr="00F46B11">
        <w:rPr>
          <w:rFonts w:ascii="Arial" w:hAnsi="Arial" w:cs="Arial"/>
          <w:sz w:val="22"/>
          <w:szCs w:val="22"/>
          <w:lang w:val="en-US"/>
        </w:rPr>
        <w:t xml:space="preserve">, </w:t>
      </w:r>
      <w:r w:rsidRPr="00F46B11">
        <w:rPr>
          <w:rFonts w:ascii="Arial" w:hAnsi="Arial" w:cs="Arial"/>
          <w:iCs/>
          <w:sz w:val="22"/>
          <w:szCs w:val="22"/>
          <w:lang w:val="en-US"/>
        </w:rPr>
        <w:t>Washington, DC</w:t>
      </w:r>
    </w:p>
    <w:p w:rsidR="00F310AB" w:rsidRPr="00F46B11" w:rsidRDefault="00F310AB" w:rsidP="00F46B11">
      <w:pPr>
        <w:contextualSpacing/>
        <w:jc w:val="both"/>
        <w:rPr>
          <w:rFonts w:ascii="Arial" w:hAnsi="Arial" w:cs="Arial"/>
          <w:sz w:val="22"/>
          <w:szCs w:val="22"/>
          <w:lang w:val="en-US"/>
        </w:rPr>
      </w:pPr>
    </w:p>
    <w:p w:rsidR="00F310AB" w:rsidRPr="00F46B11" w:rsidRDefault="00F310AB" w:rsidP="00F46B11">
      <w:pPr>
        <w:contextualSpacing/>
        <w:rPr>
          <w:rFonts w:ascii="Arial" w:hAnsi="Arial" w:cs="Arial"/>
          <w:sz w:val="22"/>
          <w:szCs w:val="22"/>
          <w:lang w:val="en-US"/>
        </w:rPr>
      </w:pPr>
      <w:r w:rsidRPr="00F46B11">
        <w:rPr>
          <w:rFonts w:ascii="Arial" w:hAnsi="Arial" w:cs="Arial"/>
          <w:bCs/>
          <w:sz w:val="22"/>
          <w:szCs w:val="22"/>
          <w:lang w:val="en-US"/>
        </w:rPr>
        <w:t>25.-28.2. American College of Preventive Medicine </w:t>
      </w:r>
      <w:hyperlink r:id="rId10" w:tgtFrame="_blank" w:history="1">
        <w:r w:rsidRPr="00F46B11">
          <w:rPr>
            <w:rStyle w:val="Hyperlink"/>
            <w:rFonts w:ascii="Arial" w:hAnsi="Arial" w:cs="Arial"/>
            <w:sz w:val="22"/>
            <w:szCs w:val="22"/>
            <w:lang w:val="en-US"/>
          </w:rPr>
          <w:t>Preventive Medicine 2015 </w:t>
        </w:r>
      </w:hyperlink>
      <w:r w:rsidRPr="00F46B11">
        <w:rPr>
          <w:rFonts w:ascii="Arial" w:hAnsi="Arial" w:cs="Arial"/>
          <w:sz w:val="22"/>
          <w:szCs w:val="22"/>
          <w:lang w:val="en-US"/>
        </w:rPr>
        <w:t xml:space="preserve">, </w:t>
      </w:r>
      <w:r w:rsidRPr="00F46B11">
        <w:rPr>
          <w:rFonts w:ascii="Arial" w:hAnsi="Arial" w:cs="Arial"/>
          <w:iCs/>
          <w:sz w:val="22"/>
          <w:szCs w:val="22"/>
          <w:lang w:val="en-US"/>
        </w:rPr>
        <w:t>Atlanta, GA</w:t>
      </w:r>
    </w:p>
    <w:p w:rsidR="00F310AB" w:rsidRPr="00F46B11" w:rsidRDefault="00F310AB" w:rsidP="00F46B11">
      <w:pPr>
        <w:contextualSpacing/>
        <w:rPr>
          <w:rFonts w:ascii="Arial" w:hAnsi="Arial" w:cs="Arial"/>
          <w:sz w:val="22"/>
          <w:szCs w:val="22"/>
          <w:lang w:val="en-US"/>
        </w:rPr>
      </w:pPr>
    </w:p>
    <w:p w:rsidR="00F310AB" w:rsidRPr="00F46B11" w:rsidRDefault="00F310AB" w:rsidP="00F46B11">
      <w:pPr>
        <w:contextualSpacing/>
        <w:rPr>
          <w:rFonts w:ascii="Arial" w:hAnsi="Arial" w:cs="Arial"/>
          <w:sz w:val="22"/>
          <w:szCs w:val="22"/>
          <w:lang w:val="en-US"/>
        </w:rPr>
      </w:pPr>
      <w:r w:rsidRPr="00F46B11">
        <w:rPr>
          <w:rFonts w:ascii="Arial" w:hAnsi="Arial" w:cs="Arial"/>
          <w:bCs/>
          <w:sz w:val="22"/>
          <w:szCs w:val="22"/>
          <w:lang w:val="en-US"/>
        </w:rPr>
        <w:t>3.-6.3. American Heart Association </w:t>
      </w:r>
      <w:hyperlink r:id="rId11" w:tgtFrame="_blank" w:history="1">
        <w:r w:rsidRPr="00F46B11">
          <w:rPr>
            <w:rStyle w:val="Hyperlink"/>
            <w:rFonts w:ascii="Arial" w:hAnsi="Arial" w:cs="Arial"/>
            <w:sz w:val="22"/>
            <w:szCs w:val="22"/>
            <w:lang w:val="en-US"/>
          </w:rPr>
          <w:t>EPI/Lifestyle 2015 Scientific Sessions </w:t>
        </w:r>
      </w:hyperlink>
      <w:r w:rsidRPr="00F46B11">
        <w:rPr>
          <w:rFonts w:ascii="Arial" w:hAnsi="Arial" w:cs="Arial"/>
          <w:sz w:val="22"/>
          <w:szCs w:val="22"/>
          <w:lang w:val="en-US"/>
        </w:rPr>
        <w:t xml:space="preserve">, </w:t>
      </w:r>
      <w:r w:rsidRPr="00F46B11">
        <w:rPr>
          <w:rFonts w:ascii="Arial" w:hAnsi="Arial" w:cs="Arial"/>
          <w:iCs/>
          <w:sz w:val="22"/>
          <w:szCs w:val="22"/>
          <w:lang w:val="en-US"/>
        </w:rPr>
        <w:t>Baltimore, MD</w:t>
      </w:r>
    </w:p>
    <w:p w:rsidR="00F310AB" w:rsidRPr="00F46B11" w:rsidRDefault="00F310AB" w:rsidP="00F46B11">
      <w:pPr>
        <w:contextualSpacing/>
        <w:rPr>
          <w:rFonts w:ascii="Arial" w:hAnsi="Arial" w:cs="Arial"/>
          <w:sz w:val="22"/>
          <w:szCs w:val="22"/>
          <w:lang w:val="en-US"/>
        </w:rPr>
      </w:pPr>
    </w:p>
    <w:p w:rsidR="00F310AB" w:rsidRPr="00F46B11" w:rsidRDefault="00F310AB" w:rsidP="00F46B11">
      <w:pPr>
        <w:contextualSpacing/>
        <w:rPr>
          <w:rFonts w:ascii="Arial" w:hAnsi="Arial" w:cs="Arial"/>
          <w:sz w:val="22"/>
          <w:szCs w:val="22"/>
          <w:lang w:val="en-US"/>
        </w:rPr>
      </w:pPr>
      <w:r w:rsidRPr="00F46B11">
        <w:rPr>
          <w:rFonts w:ascii="Arial" w:hAnsi="Arial" w:cs="Arial"/>
          <w:sz w:val="22"/>
          <w:szCs w:val="22"/>
          <w:lang w:val="en-US"/>
        </w:rPr>
        <w:t>11.-13.3. Diabetes UK Professional Conference, Lontoo, Iso-Britannia. http://www.diabetes.org.uk/Diabetes-UK-Professional-Conference/Diabetes-UK-Professional-Conference-2015/</w:t>
      </w:r>
    </w:p>
    <w:p w:rsidR="00F310AB" w:rsidRPr="00F46B11" w:rsidRDefault="00F310AB" w:rsidP="00F46B11">
      <w:pPr>
        <w:contextualSpacing/>
        <w:rPr>
          <w:rFonts w:ascii="Arial" w:hAnsi="Arial" w:cs="Arial"/>
          <w:sz w:val="22"/>
          <w:szCs w:val="22"/>
          <w:lang w:val="en-US"/>
        </w:rPr>
      </w:pPr>
    </w:p>
    <w:p w:rsidR="00F310AB" w:rsidRPr="00F46B11" w:rsidRDefault="00F310AB" w:rsidP="00F46B11">
      <w:pPr>
        <w:contextualSpacing/>
        <w:rPr>
          <w:rFonts w:ascii="Arial" w:hAnsi="Arial" w:cs="Arial"/>
          <w:sz w:val="22"/>
          <w:szCs w:val="22"/>
          <w:lang w:val="en-US"/>
        </w:rPr>
      </w:pPr>
      <w:r w:rsidRPr="00F46B11">
        <w:rPr>
          <w:rFonts w:ascii="Arial" w:hAnsi="Arial" w:cs="Arial"/>
          <w:sz w:val="22"/>
          <w:szCs w:val="22"/>
          <w:lang w:val="en-US"/>
        </w:rPr>
        <w:t>12.-14.3. The 5</w:t>
      </w:r>
      <w:r w:rsidRPr="00F46B11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Pr="00F46B11">
        <w:rPr>
          <w:rFonts w:ascii="Arial" w:hAnsi="Arial" w:cs="Arial"/>
          <w:sz w:val="22"/>
          <w:szCs w:val="22"/>
          <w:lang w:val="en-US"/>
        </w:rPr>
        <w:t xml:space="preserve"> World Congress on Controversies to Consensus in Diabetes, obesity and Hypertension (CODHy), Istanbul, Turkki. http://www.codhy.com/2015/</w:t>
      </w:r>
    </w:p>
    <w:p w:rsidR="00F310AB" w:rsidRPr="00F46B11" w:rsidRDefault="00F310AB" w:rsidP="00F46B11">
      <w:pPr>
        <w:contextualSpacing/>
        <w:rPr>
          <w:rFonts w:ascii="Arial" w:hAnsi="Arial" w:cs="Arial"/>
          <w:sz w:val="22"/>
          <w:szCs w:val="22"/>
          <w:lang w:val="en-US"/>
        </w:rPr>
      </w:pPr>
    </w:p>
    <w:p w:rsidR="00F310AB" w:rsidRPr="00F46B11" w:rsidRDefault="00F310AB" w:rsidP="00F46B11">
      <w:pPr>
        <w:contextualSpacing/>
        <w:rPr>
          <w:rFonts w:ascii="Arial" w:hAnsi="Arial" w:cs="Arial"/>
          <w:sz w:val="22"/>
          <w:szCs w:val="22"/>
          <w:lang w:val="en-US"/>
        </w:rPr>
      </w:pPr>
      <w:r w:rsidRPr="00F46B11">
        <w:rPr>
          <w:rFonts w:ascii="Arial" w:hAnsi="Arial" w:cs="Arial"/>
          <w:sz w:val="22"/>
          <w:szCs w:val="22"/>
          <w:lang w:val="en-US"/>
        </w:rPr>
        <w:t>28.3.-1.4. American Society for Nutrition 79th Scientific Sessions &amp; Annual Meeting at Experimental B</w:t>
      </w:r>
      <w:r w:rsidRPr="00F46B11">
        <w:rPr>
          <w:rFonts w:ascii="Arial" w:hAnsi="Arial" w:cs="Arial"/>
          <w:sz w:val="22"/>
          <w:szCs w:val="22"/>
          <w:lang w:val="en-US"/>
        </w:rPr>
        <w:t>i</w:t>
      </w:r>
      <w:r w:rsidRPr="00F46B11">
        <w:rPr>
          <w:rFonts w:ascii="Arial" w:hAnsi="Arial" w:cs="Arial"/>
          <w:sz w:val="22"/>
          <w:szCs w:val="22"/>
          <w:lang w:val="en-US"/>
        </w:rPr>
        <w:t>ology 2015, Boston, MA</w:t>
      </w:r>
    </w:p>
    <w:p w:rsidR="00F310AB" w:rsidRPr="00F46B11" w:rsidRDefault="00F310AB" w:rsidP="00F46B11">
      <w:pPr>
        <w:contextualSpacing/>
        <w:rPr>
          <w:rFonts w:ascii="Arial" w:hAnsi="Arial" w:cs="Arial"/>
          <w:sz w:val="22"/>
          <w:szCs w:val="22"/>
          <w:lang w:val="en-US"/>
        </w:rPr>
      </w:pPr>
    </w:p>
    <w:p w:rsidR="00F310AB" w:rsidRPr="00F46B11" w:rsidRDefault="00F310AB" w:rsidP="00F46B11">
      <w:pPr>
        <w:contextualSpacing/>
        <w:rPr>
          <w:rFonts w:ascii="Arial" w:hAnsi="Arial" w:cs="Arial"/>
          <w:iCs/>
          <w:sz w:val="22"/>
          <w:szCs w:val="22"/>
          <w:lang w:val="en-US"/>
        </w:rPr>
      </w:pPr>
      <w:r w:rsidRPr="00F46B11">
        <w:rPr>
          <w:rFonts w:ascii="Arial" w:hAnsi="Arial" w:cs="Arial"/>
          <w:bCs/>
          <w:sz w:val="22"/>
          <w:szCs w:val="22"/>
          <w:lang w:val="en-US"/>
        </w:rPr>
        <w:t xml:space="preserve">30.3.-3.4. American Journal of Health Promotion, </w:t>
      </w:r>
      <w:hyperlink r:id="rId12" w:tgtFrame="_blank" w:history="1">
        <w:r w:rsidRPr="00F46B11">
          <w:rPr>
            <w:rStyle w:val="Hyperlink"/>
            <w:rFonts w:ascii="Arial" w:hAnsi="Arial" w:cs="Arial"/>
            <w:sz w:val="22"/>
            <w:szCs w:val="22"/>
            <w:lang w:val="en-US"/>
          </w:rPr>
          <w:t>25th Annual Art and Science of Health Promotion</w:t>
        </w:r>
      </w:hyperlink>
      <w:r w:rsidRPr="00F46B11">
        <w:rPr>
          <w:rStyle w:val="Hyperlink"/>
          <w:rFonts w:ascii="Arial" w:hAnsi="Arial" w:cs="Arial"/>
          <w:sz w:val="22"/>
          <w:szCs w:val="22"/>
          <w:lang w:val="en-US"/>
        </w:rPr>
        <w:t xml:space="preserve">, </w:t>
      </w:r>
      <w:r w:rsidRPr="00F46B11">
        <w:rPr>
          <w:rFonts w:ascii="Arial" w:hAnsi="Arial" w:cs="Arial"/>
          <w:iCs/>
          <w:sz w:val="22"/>
          <w:szCs w:val="22"/>
          <w:lang w:val="en-US"/>
        </w:rPr>
        <w:t>San Diego, CA</w:t>
      </w:r>
    </w:p>
    <w:p w:rsidR="00F310AB" w:rsidRPr="00F46B11" w:rsidRDefault="00F310AB" w:rsidP="00F46B11">
      <w:pPr>
        <w:contextualSpacing/>
        <w:rPr>
          <w:rFonts w:ascii="Arial" w:hAnsi="Arial" w:cs="Arial"/>
          <w:sz w:val="22"/>
          <w:szCs w:val="22"/>
          <w:lang w:val="en-US"/>
        </w:rPr>
      </w:pPr>
    </w:p>
    <w:p w:rsidR="00F310AB" w:rsidRPr="00F46B11" w:rsidRDefault="00F310AB" w:rsidP="00F46B11">
      <w:pPr>
        <w:contextualSpacing/>
        <w:rPr>
          <w:rFonts w:ascii="Arial" w:hAnsi="Arial" w:cs="Arial"/>
          <w:sz w:val="22"/>
          <w:szCs w:val="22"/>
          <w:lang w:val="en-US"/>
        </w:rPr>
      </w:pPr>
      <w:r w:rsidRPr="00F46B11">
        <w:rPr>
          <w:rFonts w:ascii="Arial" w:hAnsi="Arial" w:cs="Arial"/>
          <w:sz w:val="22"/>
          <w:szCs w:val="22"/>
          <w:lang w:val="en-US"/>
        </w:rPr>
        <w:t>15.-18.4. 8</w:t>
      </w:r>
      <w:r w:rsidR="004E7924" w:rsidRPr="00F46B11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="004E7924" w:rsidRPr="00F46B11">
        <w:rPr>
          <w:rFonts w:ascii="Arial" w:hAnsi="Arial" w:cs="Arial"/>
          <w:sz w:val="22"/>
          <w:szCs w:val="22"/>
          <w:lang w:val="en-US"/>
        </w:rPr>
        <w:t xml:space="preserve"> </w:t>
      </w:r>
      <w:r w:rsidRPr="00F46B11">
        <w:rPr>
          <w:rFonts w:ascii="Arial" w:hAnsi="Arial" w:cs="Arial"/>
          <w:sz w:val="22"/>
          <w:szCs w:val="22"/>
          <w:lang w:val="en-US"/>
        </w:rPr>
        <w:t>I</w:t>
      </w:r>
      <w:r w:rsidR="004E7924" w:rsidRPr="00F46B11">
        <w:rPr>
          <w:rFonts w:ascii="Arial" w:hAnsi="Arial" w:cs="Arial"/>
          <w:sz w:val="22"/>
          <w:szCs w:val="22"/>
          <w:lang w:val="en-US"/>
        </w:rPr>
        <w:t>nternational</w:t>
      </w:r>
      <w:r w:rsidRPr="00F46B11">
        <w:rPr>
          <w:rFonts w:ascii="Arial" w:hAnsi="Arial" w:cs="Arial"/>
          <w:sz w:val="22"/>
          <w:szCs w:val="22"/>
          <w:lang w:val="en-US"/>
        </w:rPr>
        <w:t xml:space="preserve"> DIP S</w:t>
      </w:r>
      <w:r w:rsidR="004E7924" w:rsidRPr="00F46B11">
        <w:rPr>
          <w:rFonts w:ascii="Arial" w:hAnsi="Arial" w:cs="Arial"/>
          <w:sz w:val="22"/>
          <w:szCs w:val="22"/>
          <w:lang w:val="en-US"/>
        </w:rPr>
        <w:t>ymposium on</w:t>
      </w:r>
      <w:r w:rsidRPr="00F46B11">
        <w:rPr>
          <w:rFonts w:ascii="Arial" w:hAnsi="Arial" w:cs="Arial"/>
          <w:sz w:val="22"/>
          <w:szCs w:val="22"/>
          <w:lang w:val="en-US"/>
        </w:rPr>
        <w:t xml:space="preserve"> D</w:t>
      </w:r>
      <w:r w:rsidR="004E7924" w:rsidRPr="00F46B11">
        <w:rPr>
          <w:rFonts w:ascii="Arial" w:hAnsi="Arial" w:cs="Arial"/>
          <w:sz w:val="22"/>
          <w:szCs w:val="22"/>
          <w:lang w:val="en-US"/>
        </w:rPr>
        <w:t>iabetes</w:t>
      </w:r>
      <w:r w:rsidRPr="00F46B11">
        <w:rPr>
          <w:rFonts w:ascii="Arial" w:hAnsi="Arial" w:cs="Arial"/>
          <w:sz w:val="22"/>
          <w:szCs w:val="22"/>
          <w:lang w:val="en-US"/>
        </w:rPr>
        <w:t>, H</w:t>
      </w:r>
      <w:r w:rsidR="004E7924" w:rsidRPr="00F46B11">
        <w:rPr>
          <w:rFonts w:ascii="Arial" w:hAnsi="Arial" w:cs="Arial"/>
          <w:sz w:val="22"/>
          <w:szCs w:val="22"/>
          <w:lang w:val="en-US"/>
        </w:rPr>
        <w:t>ypertension</w:t>
      </w:r>
      <w:r w:rsidRPr="00F46B11">
        <w:rPr>
          <w:rFonts w:ascii="Arial" w:hAnsi="Arial" w:cs="Arial"/>
          <w:sz w:val="22"/>
          <w:szCs w:val="22"/>
          <w:lang w:val="en-US"/>
        </w:rPr>
        <w:t>, M</w:t>
      </w:r>
      <w:r w:rsidR="004E7924" w:rsidRPr="00F46B11">
        <w:rPr>
          <w:rFonts w:ascii="Arial" w:hAnsi="Arial" w:cs="Arial"/>
          <w:sz w:val="22"/>
          <w:szCs w:val="22"/>
          <w:lang w:val="en-US"/>
        </w:rPr>
        <w:t xml:space="preserve">etabolic </w:t>
      </w:r>
      <w:r w:rsidRPr="00F46B11">
        <w:rPr>
          <w:rFonts w:ascii="Arial" w:hAnsi="Arial" w:cs="Arial"/>
          <w:sz w:val="22"/>
          <w:szCs w:val="22"/>
          <w:lang w:val="en-US"/>
        </w:rPr>
        <w:t>S</w:t>
      </w:r>
      <w:r w:rsidR="004E7924" w:rsidRPr="00F46B11">
        <w:rPr>
          <w:rFonts w:ascii="Arial" w:hAnsi="Arial" w:cs="Arial"/>
          <w:sz w:val="22"/>
          <w:szCs w:val="22"/>
          <w:lang w:val="en-US"/>
        </w:rPr>
        <w:t>yndrome</w:t>
      </w:r>
      <w:r w:rsidRPr="00F46B11">
        <w:rPr>
          <w:rFonts w:ascii="Arial" w:hAnsi="Arial" w:cs="Arial"/>
          <w:sz w:val="22"/>
          <w:szCs w:val="22"/>
          <w:lang w:val="en-US"/>
        </w:rPr>
        <w:t xml:space="preserve"> &amp; P</w:t>
      </w:r>
      <w:r w:rsidR="004E7924" w:rsidRPr="00F46B11">
        <w:rPr>
          <w:rFonts w:ascii="Arial" w:hAnsi="Arial" w:cs="Arial"/>
          <w:sz w:val="22"/>
          <w:szCs w:val="22"/>
          <w:lang w:val="en-US"/>
        </w:rPr>
        <w:t>regna</w:t>
      </w:r>
      <w:r w:rsidR="004E7924" w:rsidRPr="00F46B11">
        <w:rPr>
          <w:rFonts w:ascii="Arial" w:hAnsi="Arial" w:cs="Arial"/>
          <w:sz w:val="22"/>
          <w:szCs w:val="22"/>
          <w:lang w:val="en-US"/>
        </w:rPr>
        <w:t>n</w:t>
      </w:r>
      <w:r w:rsidR="004E7924" w:rsidRPr="00F46B11">
        <w:rPr>
          <w:rFonts w:ascii="Arial" w:hAnsi="Arial" w:cs="Arial"/>
          <w:sz w:val="22"/>
          <w:szCs w:val="22"/>
          <w:lang w:val="en-US"/>
        </w:rPr>
        <w:t>cy</w:t>
      </w:r>
      <w:r w:rsidRPr="00F46B11">
        <w:rPr>
          <w:rFonts w:ascii="Arial" w:hAnsi="Arial" w:cs="Arial"/>
          <w:sz w:val="22"/>
          <w:szCs w:val="22"/>
          <w:lang w:val="en-US"/>
        </w:rPr>
        <w:t>, Berlin, Germany</w:t>
      </w:r>
      <w:r w:rsidR="004E7924" w:rsidRPr="00F46B11">
        <w:rPr>
          <w:rFonts w:ascii="Arial" w:hAnsi="Arial" w:cs="Arial"/>
          <w:sz w:val="22"/>
          <w:szCs w:val="22"/>
          <w:lang w:val="en-US"/>
        </w:rPr>
        <w:t xml:space="preserve">  http://www.comtecmed.com/dip/2015/ </w:t>
      </w:r>
    </w:p>
    <w:p w:rsidR="00F310AB" w:rsidRPr="00F46B11" w:rsidRDefault="00F310AB" w:rsidP="00F46B11">
      <w:pPr>
        <w:contextualSpacing/>
        <w:rPr>
          <w:rFonts w:ascii="Arial" w:hAnsi="Arial" w:cs="Arial"/>
          <w:sz w:val="22"/>
          <w:szCs w:val="22"/>
          <w:lang w:val="en-US"/>
        </w:rPr>
      </w:pPr>
    </w:p>
    <w:p w:rsidR="004E7924" w:rsidRPr="00F46B11" w:rsidRDefault="004E7924" w:rsidP="00F46B11">
      <w:pPr>
        <w:contextualSpacing/>
        <w:rPr>
          <w:rFonts w:ascii="Arial" w:hAnsi="Arial" w:cs="Arial"/>
          <w:sz w:val="22"/>
          <w:szCs w:val="22"/>
          <w:lang w:val="en-US"/>
        </w:rPr>
      </w:pPr>
      <w:r w:rsidRPr="00F46B11">
        <w:rPr>
          <w:rFonts w:ascii="Arial" w:hAnsi="Arial" w:cs="Arial"/>
          <w:sz w:val="22"/>
          <w:szCs w:val="22"/>
          <w:lang w:val="en-US"/>
        </w:rPr>
        <w:t>22.-25.4. Society of Behavioral Medicine, 36th Annual Meeting &amp; Scientific Sessions, San Antonio, TX</w:t>
      </w:r>
    </w:p>
    <w:p w:rsidR="004E7924" w:rsidRPr="00F46B11" w:rsidRDefault="004E7924" w:rsidP="00F46B11">
      <w:pPr>
        <w:contextualSpacing/>
        <w:rPr>
          <w:rFonts w:ascii="Arial" w:hAnsi="Arial" w:cs="Arial"/>
          <w:sz w:val="22"/>
          <w:szCs w:val="22"/>
          <w:lang w:val="en-US"/>
        </w:rPr>
      </w:pPr>
    </w:p>
    <w:p w:rsidR="00F310AB" w:rsidRPr="00F46B11" w:rsidRDefault="00F310AB" w:rsidP="00F46B11">
      <w:pPr>
        <w:contextualSpacing/>
        <w:rPr>
          <w:rFonts w:ascii="Arial" w:hAnsi="Arial" w:cs="Arial"/>
          <w:sz w:val="22"/>
          <w:szCs w:val="22"/>
          <w:lang w:val="en-US"/>
        </w:rPr>
      </w:pPr>
      <w:r w:rsidRPr="00F46B11">
        <w:rPr>
          <w:rFonts w:ascii="Arial" w:hAnsi="Arial" w:cs="Arial"/>
          <w:sz w:val="22"/>
          <w:szCs w:val="22"/>
          <w:lang w:val="en-US"/>
        </w:rPr>
        <w:t>23.-25.4. International Conference on Eating Disorders, Boston, USA.</w:t>
      </w:r>
    </w:p>
    <w:p w:rsidR="004E7924" w:rsidRPr="00F46B11" w:rsidRDefault="004E7924" w:rsidP="00F46B11">
      <w:pPr>
        <w:contextualSpacing/>
        <w:rPr>
          <w:rFonts w:ascii="Arial" w:hAnsi="Arial" w:cs="Arial"/>
          <w:sz w:val="22"/>
          <w:szCs w:val="22"/>
          <w:lang w:val="en-US"/>
        </w:rPr>
      </w:pPr>
    </w:p>
    <w:p w:rsidR="00F310AB" w:rsidRPr="00F46B11" w:rsidRDefault="00F310AB" w:rsidP="00F46B11">
      <w:pPr>
        <w:contextualSpacing/>
        <w:rPr>
          <w:rFonts w:ascii="Arial" w:hAnsi="Arial" w:cs="Arial"/>
          <w:sz w:val="22"/>
          <w:szCs w:val="22"/>
          <w:lang w:val="en-US"/>
        </w:rPr>
      </w:pPr>
      <w:r w:rsidRPr="00F46B11">
        <w:rPr>
          <w:rFonts w:ascii="Arial" w:hAnsi="Arial" w:cs="Arial"/>
          <w:sz w:val="22"/>
          <w:szCs w:val="22"/>
          <w:lang w:val="en-US"/>
        </w:rPr>
        <w:t>6.-9.5. ECO 2015 22</w:t>
      </w:r>
      <w:r w:rsidRPr="00F46B11">
        <w:rPr>
          <w:rFonts w:ascii="Arial" w:hAnsi="Arial" w:cs="Arial"/>
          <w:sz w:val="22"/>
          <w:szCs w:val="22"/>
          <w:vertAlign w:val="superscript"/>
          <w:lang w:val="en-US"/>
        </w:rPr>
        <w:t>nd</w:t>
      </w:r>
      <w:r w:rsidRPr="00F46B11">
        <w:rPr>
          <w:rFonts w:ascii="Arial" w:hAnsi="Arial" w:cs="Arial"/>
          <w:sz w:val="22"/>
          <w:szCs w:val="22"/>
          <w:lang w:val="en-US"/>
        </w:rPr>
        <w:t xml:space="preserve"> European Congress on Obesity, Praha, Tsekin tasavalta. http://eco2015.easo.org/</w:t>
      </w:r>
    </w:p>
    <w:p w:rsidR="004E7924" w:rsidRPr="00F46B11" w:rsidRDefault="004E7924" w:rsidP="00F46B11">
      <w:pPr>
        <w:contextualSpacing/>
        <w:rPr>
          <w:rStyle w:val="Hyperlink"/>
          <w:rFonts w:ascii="Arial" w:hAnsi="Arial" w:cs="Arial"/>
          <w:color w:val="auto"/>
          <w:sz w:val="22"/>
          <w:szCs w:val="22"/>
          <w:u w:val="none"/>
          <w:lang w:val="en-US"/>
        </w:rPr>
      </w:pPr>
    </w:p>
    <w:p w:rsidR="00F310AB" w:rsidRPr="00F46B11" w:rsidRDefault="00F310AB" w:rsidP="00F46B11">
      <w:pPr>
        <w:contextualSpacing/>
        <w:rPr>
          <w:rFonts w:ascii="Arial" w:hAnsi="Arial" w:cs="Arial"/>
          <w:sz w:val="22"/>
          <w:szCs w:val="22"/>
          <w:lang w:val="en-US"/>
        </w:rPr>
      </w:pPr>
      <w:r w:rsidRPr="00F46B11">
        <w:rPr>
          <w:rStyle w:val="Hyperlink"/>
          <w:rFonts w:ascii="Arial" w:hAnsi="Arial" w:cs="Arial"/>
          <w:color w:val="auto"/>
          <w:sz w:val="22"/>
          <w:szCs w:val="22"/>
          <w:u w:val="none"/>
          <w:lang w:val="en-US"/>
        </w:rPr>
        <w:t>2.-6.6. Annual Meeting of the International Society for Behavioral Nutrition and Physical Activity (ISBNPA), Edinburgh, Skotlanti, Iso-Britannia.</w:t>
      </w:r>
    </w:p>
    <w:p w:rsidR="00F310AB" w:rsidRPr="00F46B11" w:rsidRDefault="00F310AB" w:rsidP="00F46B11">
      <w:pPr>
        <w:contextualSpacing/>
        <w:rPr>
          <w:rFonts w:ascii="Arial" w:hAnsi="Arial" w:cs="Arial"/>
          <w:sz w:val="22"/>
          <w:szCs w:val="22"/>
          <w:lang w:val="en-US"/>
        </w:rPr>
      </w:pPr>
    </w:p>
    <w:p w:rsidR="004E7924" w:rsidRPr="00F46B11" w:rsidRDefault="004E7924" w:rsidP="00F46B11">
      <w:pPr>
        <w:contextualSpacing/>
        <w:rPr>
          <w:sz w:val="22"/>
          <w:szCs w:val="22"/>
          <w:lang w:val="en-US"/>
        </w:rPr>
      </w:pPr>
      <w:r w:rsidRPr="00F46B11">
        <w:rPr>
          <w:rFonts w:ascii="Arial" w:hAnsi="Arial" w:cs="Arial"/>
          <w:sz w:val="22"/>
          <w:szCs w:val="22"/>
          <w:lang w:val="en-US"/>
        </w:rPr>
        <w:t>10.-12.6. 33rd International Symposium on Diabetes and Nutrition, Toronto, Canada</w:t>
      </w:r>
      <w:r w:rsidRPr="00F46B11">
        <w:rPr>
          <w:sz w:val="22"/>
          <w:szCs w:val="22"/>
          <w:lang w:val="en-US"/>
        </w:rPr>
        <w:t xml:space="preserve"> </w:t>
      </w:r>
    </w:p>
    <w:p w:rsidR="004E7924" w:rsidRPr="00F46B11" w:rsidRDefault="004E7924" w:rsidP="00F46B11">
      <w:pPr>
        <w:contextualSpacing/>
        <w:rPr>
          <w:sz w:val="22"/>
          <w:szCs w:val="22"/>
          <w:lang w:val="en-US"/>
        </w:rPr>
      </w:pPr>
    </w:p>
    <w:p w:rsidR="004E7924" w:rsidRPr="00F46B11" w:rsidRDefault="004E7924" w:rsidP="00F46B11">
      <w:pPr>
        <w:contextualSpacing/>
        <w:rPr>
          <w:rFonts w:ascii="Arial" w:hAnsi="Arial" w:cs="Arial"/>
          <w:sz w:val="22"/>
          <w:szCs w:val="22"/>
          <w:lang w:val="en-US"/>
        </w:rPr>
      </w:pPr>
      <w:r w:rsidRPr="00F46B11">
        <w:rPr>
          <w:rFonts w:ascii="Arial" w:hAnsi="Arial" w:cs="Arial"/>
          <w:sz w:val="22"/>
          <w:szCs w:val="22"/>
          <w:lang w:val="en-US"/>
        </w:rPr>
        <w:t>14.-18.9. 51</w:t>
      </w:r>
      <w:r w:rsidRPr="00F46B11">
        <w:rPr>
          <w:rFonts w:ascii="Arial" w:hAnsi="Arial" w:cs="Arial"/>
          <w:sz w:val="22"/>
          <w:szCs w:val="22"/>
          <w:vertAlign w:val="superscript"/>
          <w:lang w:val="en-US"/>
        </w:rPr>
        <w:t>st</w:t>
      </w:r>
      <w:r w:rsidRPr="00F46B11">
        <w:rPr>
          <w:rFonts w:ascii="Arial" w:hAnsi="Arial" w:cs="Arial"/>
          <w:sz w:val="22"/>
          <w:szCs w:val="22"/>
          <w:lang w:val="en-US"/>
        </w:rPr>
        <w:t xml:space="preserve"> EASD Annual Meeting, Tukholma, Ruotsi</w:t>
      </w:r>
    </w:p>
    <w:p w:rsidR="004E7924" w:rsidRPr="00F46B11" w:rsidRDefault="004E7924" w:rsidP="00F46B11">
      <w:pPr>
        <w:contextualSpacing/>
        <w:rPr>
          <w:rFonts w:ascii="Arial" w:hAnsi="Arial" w:cs="Arial"/>
          <w:sz w:val="22"/>
          <w:szCs w:val="22"/>
          <w:lang w:val="en-US"/>
        </w:rPr>
      </w:pPr>
    </w:p>
    <w:p w:rsidR="004E7924" w:rsidRPr="00F46B11" w:rsidRDefault="004E7924" w:rsidP="00F46B11">
      <w:pPr>
        <w:contextualSpacing/>
        <w:rPr>
          <w:rFonts w:ascii="Arial" w:hAnsi="Arial" w:cs="Arial"/>
          <w:sz w:val="22"/>
          <w:szCs w:val="22"/>
          <w:lang w:val="en-US"/>
        </w:rPr>
      </w:pPr>
      <w:r w:rsidRPr="00F46B11">
        <w:rPr>
          <w:rFonts w:ascii="Arial" w:hAnsi="Arial" w:cs="Arial"/>
          <w:sz w:val="22"/>
          <w:szCs w:val="22"/>
          <w:lang w:val="en-US"/>
        </w:rPr>
        <w:t>30.11.-4.12. World Diabetes Congress, Vancouver, Kanada</w:t>
      </w:r>
    </w:p>
    <w:p w:rsidR="004E7924" w:rsidRPr="00F46B11" w:rsidRDefault="004E7924" w:rsidP="00F46B11">
      <w:pPr>
        <w:contextualSpacing/>
        <w:rPr>
          <w:rFonts w:ascii="Arial" w:hAnsi="Arial" w:cs="Arial"/>
          <w:sz w:val="22"/>
          <w:szCs w:val="22"/>
          <w:lang w:val="en-US"/>
        </w:rPr>
      </w:pPr>
    </w:p>
    <w:p w:rsidR="00F46B11" w:rsidRPr="00F46B11" w:rsidRDefault="004E7924" w:rsidP="00F46B11">
      <w:pPr>
        <w:contextualSpacing/>
        <w:rPr>
          <w:rFonts w:ascii="Arial" w:hAnsi="Arial" w:cs="Arial"/>
          <w:b/>
          <w:sz w:val="22"/>
          <w:szCs w:val="22"/>
        </w:rPr>
      </w:pPr>
      <w:r w:rsidRPr="00F46B11">
        <w:rPr>
          <w:rFonts w:ascii="Arial" w:hAnsi="Arial" w:cs="Arial"/>
          <w:b/>
          <w:sz w:val="22"/>
          <w:szCs w:val="22"/>
        </w:rPr>
        <w:t>2016</w:t>
      </w:r>
      <w:r w:rsidR="00F46B11" w:rsidRPr="00F46B11">
        <w:rPr>
          <w:rFonts w:ascii="Arial" w:hAnsi="Arial" w:cs="Arial"/>
          <w:b/>
          <w:sz w:val="22"/>
          <w:szCs w:val="22"/>
        </w:rPr>
        <w:t xml:space="preserve"> </w:t>
      </w:r>
    </w:p>
    <w:p w:rsidR="009C297E" w:rsidRDefault="009C297E" w:rsidP="00F46B11">
      <w:pPr>
        <w:contextualSpacing/>
        <w:rPr>
          <w:rFonts w:ascii="Arial" w:hAnsi="Arial" w:cs="Arial"/>
          <w:sz w:val="22"/>
          <w:szCs w:val="22"/>
        </w:rPr>
      </w:pPr>
    </w:p>
    <w:p w:rsidR="00F310AB" w:rsidRPr="00F46B11" w:rsidRDefault="004E7924" w:rsidP="00F46B11">
      <w:pPr>
        <w:contextualSpacing/>
        <w:rPr>
          <w:rFonts w:ascii="Arial" w:hAnsi="Arial" w:cs="Arial"/>
          <w:b/>
          <w:sz w:val="22"/>
          <w:szCs w:val="22"/>
        </w:rPr>
      </w:pPr>
      <w:r w:rsidRPr="00F46B11">
        <w:rPr>
          <w:rFonts w:ascii="Arial" w:hAnsi="Arial" w:cs="Arial"/>
          <w:sz w:val="22"/>
          <w:szCs w:val="22"/>
        </w:rPr>
        <w:t>Toukokuu ICO 2016, Vancouver, Kanada</w:t>
      </w:r>
    </w:p>
    <w:p w:rsidR="004E7924" w:rsidRPr="00F46B11" w:rsidRDefault="004E7924" w:rsidP="00F46B11">
      <w:pPr>
        <w:contextualSpacing/>
        <w:rPr>
          <w:sz w:val="22"/>
          <w:szCs w:val="22"/>
          <w:u w:val="single"/>
        </w:rPr>
      </w:pPr>
    </w:p>
    <w:p w:rsidR="006913A4" w:rsidRPr="00390782" w:rsidRDefault="006913A4" w:rsidP="00F46B11">
      <w:pPr>
        <w:contextualSpacing/>
        <w:rPr>
          <w:rFonts w:ascii="Arial" w:hAnsi="Arial" w:cs="Arial"/>
          <w:sz w:val="18"/>
          <w:szCs w:val="18"/>
        </w:rPr>
      </w:pPr>
      <w:r w:rsidRPr="00390782">
        <w:rPr>
          <w:rFonts w:ascii="Arial" w:hAnsi="Arial" w:cs="Arial"/>
          <w:sz w:val="18"/>
          <w:szCs w:val="18"/>
        </w:rPr>
        <w:t>* Lisää kongresseja ja kokouksia (esim. Björntorp-symposium, Prevention Task Force, Mana-gement Task Force) mm. kattojä</w:t>
      </w:r>
      <w:r w:rsidRPr="00390782">
        <w:rPr>
          <w:rFonts w:ascii="Arial" w:hAnsi="Arial" w:cs="Arial"/>
          <w:sz w:val="18"/>
          <w:szCs w:val="18"/>
        </w:rPr>
        <w:t>r</w:t>
      </w:r>
      <w:r w:rsidRPr="00390782">
        <w:rPr>
          <w:rFonts w:ascii="Arial" w:hAnsi="Arial" w:cs="Arial"/>
          <w:sz w:val="18"/>
          <w:szCs w:val="18"/>
        </w:rPr>
        <w:t>jestöjemme EASO:n (www.easo.org/conferences/) ja IASO:n (www.iaso.org/events/) nettisivuilla.</w:t>
      </w:r>
    </w:p>
    <w:p w:rsidR="00F46B11" w:rsidRPr="00F46B11" w:rsidRDefault="00F46B11" w:rsidP="00F46B11">
      <w:pPr>
        <w:contextualSpacing/>
        <w:rPr>
          <w:rFonts w:ascii="Arial" w:hAnsi="Arial" w:cs="Arial"/>
          <w:sz w:val="22"/>
          <w:szCs w:val="22"/>
        </w:rPr>
      </w:pPr>
    </w:p>
    <w:p w:rsidR="006913A4" w:rsidRPr="00F46B11" w:rsidRDefault="006913A4" w:rsidP="00F46B11">
      <w:pPr>
        <w:pBdr>
          <w:bottom w:val="single" w:sz="6" w:space="1" w:color="auto"/>
        </w:pBdr>
        <w:contextualSpacing/>
        <w:rPr>
          <w:rFonts w:ascii="Arial" w:hAnsi="Arial" w:cs="Arial"/>
          <w:sz w:val="22"/>
          <w:szCs w:val="22"/>
        </w:rPr>
      </w:pPr>
    </w:p>
    <w:p w:rsidR="006913A4" w:rsidRPr="00F46B11" w:rsidRDefault="006913A4" w:rsidP="006913A4">
      <w:pPr>
        <w:rPr>
          <w:rFonts w:ascii="Arial" w:hAnsi="Arial" w:cs="Arial"/>
          <w:sz w:val="22"/>
          <w:szCs w:val="22"/>
        </w:rPr>
      </w:pPr>
    </w:p>
    <w:p w:rsidR="006913A4" w:rsidRPr="00F46B11" w:rsidRDefault="006913A4" w:rsidP="006913A4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:rsidR="006913A4" w:rsidRDefault="006913A4" w:rsidP="006913A4">
      <w:pPr>
        <w:spacing w:after="120"/>
        <w:rPr>
          <w:rFonts w:ascii="Arial" w:hAnsi="Arial" w:cs="Arial"/>
          <w:b/>
          <w:bCs/>
          <w:sz w:val="22"/>
          <w:szCs w:val="22"/>
          <w:lang w:val="en-US"/>
        </w:rPr>
      </w:pPr>
      <w:r w:rsidRPr="00F46B11">
        <w:rPr>
          <w:rFonts w:ascii="Arial" w:hAnsi="Arial" w:cs="Arial"/>
          <w:b/>
          <w:bCs/>
          <w:sz w:val="22"/>
          <w:szCs w:val="22"/>
          <w:lang w:val="en-US"/>
        </w:rPr>
        <w:t>Väitöksiä</w:t>
      </w:r>
    </w:p>
    <w:p w:rsidR="00041773" w:rsidRPr="00F46B11" w:rsidRDefault="00041773" w:rsidP="006913A4">
      <w:pPr>
        <w:spacing w:after="120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C7167B" w:rsidRPr="00F46B11" w:rsidRDefault="00C7167B" w:rsidP="00C52DC1">
      <w:pPr>
        <w:jc w:val="both"/>
        <w:rPr>
          <w:rFonts w:ascii="Arial" w:hAnsi="Arial" w:cs="Arial"/>
          <w:sz w:val="22"/>
          <w:szCs w:val="22"/>
        </w:rPr>
      </w:pPr>
      <w:r w:rsidRPr="00F46B11">
        <w:rPr>
          <w:rFonts w:ascii="Arial" w:hAnsi="Arial" w:cs="Arial"/>
          <w:sz w:val="22"/>
          <w:szCs w:val="22"/>
          <w:lang w:val="en-US"/>
        </w:rPr>
        <w:t xml:space="preserve">6.6.2014 </w:t>
      </w:r>
      <w:r w:rsidRPr="00F46B11">
        <w:rPr>
          <w:rFonts w:ascii="Arial" w:hAnsi="Arial" w:cs="Arial"/>
          <w:b/>
          <w:sz w:val="22"/>
          <w:szCs w:val="22"/>
          <w:lang w:val="en-US"/>
        </w:rPr>
        <w:t>LL Satu Pirilä</w:t>
      </w:r>
      <w:r w:rsidRPr="00F46B11">
        <w:rPr>
          <w:rFonts w:ascii="Arial" w:hAnsi="Arial" w:cs="Arial"/>
          <w:sz w:val="22"/>
          <w:szCs w:val="22"/>
          <w:lang w:val="en-US"/>
        </w:rPr>
        <w:t>: Role of breastfeeding in bone health, body composition and vascular health and their inter-connectivity - A follow-up study from birth to 32 years of age" (Rintaruokinnan vaikutus a</w:t>
      </w:r>
      <w:r w:rsidRPr="00F46B11">
        <w:rPr>
          <w:rFonts w:ascii="Arial" w:hAnsi="Arial" w:cs="Arial"/>
          <w:sz w:val="22"/>
          <w:szCs w:val="22"/>
          <w:lang w:val="en-US"/>
        </w:rPr>
        <w:t>i</w:t>
      </w:r>
      <w:r w:rsidRPr="00F46B11">
        <w:rPr>
          <w:rFonts w:ascii="Arial" w:hAnsi="Arial" w:cs="Arial"/>
          <w:sz w:val="22"/>
          <w:szCs w:val="22"/>
          <w:lang w:val="en-US"/>
        </w:rPr>
        <w:t xml:space="preserve">kuisen terveyteen). </w:t>
      </w:r>
      <w:r w:rsidRPr="00F46B11">
        <w:rPr>
          <w:rFonts w:ascii="Arial" w:hAnsi="Arial" w:cs="Arial"/>
          <w:sz w:val="22"/>
          <w:szCs w:val="22"/>
        </w:rPr>
        <w:t>Helsingin Yliopisto, Lääket.tdk, Kliininen laitos, Lasten ja nuorten klinikka.</w:t>
      </w:r>
    </w:p>
    <w:p w:rsidR="00C7167B" w:rsidRPr="00F46B11" w:rsidRDefault="00C7167B" w:rsidP="00C52DC1">
      <w:pPr>
        <w:jc w:val="both"/>
        <w:rPr>
          <w:rFonts w:ascii="Arial" w:hAnsi="Arial" w:cs="Arial"/>
          <w:sz w:val="22"/>
          <w:szCs w:val="22"/>
        </w:rPr>
      </w:pPr>
    </w:p>
    <w:p w:rsidR="0002784E" w:rsidRPr="00F46B11" w:rsidRDefault="00C55301" w:rsidP="00C52DC1">
      <w:pPr>
        <w:jc w:val="both"/>
        <w:rPr>
          <w:rFonts w:ascii="Arial" w:hAnsi="Arial" w:cs="Arial"/>
          <w:sz w:val="22"/>
          <w:szCs w:val="22"/>
        </w:rPr>
      </w:pPr>
      <w:r w:rsidRPr="00F46B11">
        <w:rPr>
          <w:rFonts w:ascii="Arial" w:hAnsi="Arial" w:cs="Arial"/>
          <w:sz w:val="22"/>
          <w:szCs w:val="22"/>
          <w:lang w:val="en-US"/>
        </w:rPr>
        <w:t xml:space="preserve">13.6.2014 </w:t>
      </w:r>
      <w:r w:rsidR="0002784E" w:rsidRPr="00F46B11">
        <w:rPr>
          <w:rFonts w:ascii="Arial" w:hAnsi="Arial" w:cs="Arial"/>
          <w:b/>
          <w:sz w:val="22"/>
          <w:szCs w:val="22"/>
          <w:lang w:val="en-US"/>
        </w:rPr>
        <w:t>FM Emma Raitoharju</w:t>
      </w:r>
      <w:r w:rsidR="0002784E" w:rsidRPr="00F46B11">
        <w:rPr>
          <w:rFonts w:ascii="Arial" w:hAnsi="Arial" w:cs="Arial"/>
          <w:sz w:val="22"/>
          <w:szCs w:val="22"/>
          <w:lang w:val="en-US"/>
        </w:rPr>
        <w:t xml:space="preserve">: MicroRNAs in the Etiology and Pathophysiology of Atherosclerosis. </w:t>
      </w:r>
      <w:r w:rsidR="0002784E" w:rsidRPr="00F46B11">
        <w:rPr>
          <w:rFonts w:ascii="Arial" w:hAnsi="Arial" w:cs="Arial"/>
          <w:sz w:val="22"/>
          <w:szCs w:val="22"/>
        </w:rPr>
        <w:t xml:space="preserve">Tampereen yliopisto, Lääketieteen yksikkö, Kliininen kemia. </w:t>
      </w:r>
    </w:p>
    <w:p w:rsidR="00C55301" w:rsidRPr="00F46B11" w:rsidRDefault="0002784E" w:rsidP="00C52DC1">
      <w:pPr>
        <w:jc w:val="both"/>
        <w:rPr>
          <w:rFonts w:ascii="Arial" w:hAnsi="Arial" w:cs="Arial"/>
          <w:sz w:val="22"/>
          <w:szCs w:val="22"/>
        </w:rPr>
      </w:pPr>
      <w:r w:rsidRPr="00F46B11">
        <w:rPr>
          <w:rFonts w:ascii="Arial" w:hAnsi="Arial" w:cs="Arial"/>
          <w:sz w:val="22"/>
          <w:szCs w:val="22"/>
        </w:rPr>
        <w:t xml:space="preserve"> </w:t>
      </w:r>
    </w:p>
    <w:p w:rsidR="00C7167B" w:rsidRPr="00F46B11" w:rsidRDefault="00C7167B" w:rsidP="00C52DC1">
      <w:pPr>
        <w:jc w:val="both"/>
        <w:rPr>
          <w:rFonts w:ascii="Arial" w:hAnsi="Arial" w:cs="Arial"/>
          <w:sz w:val="22"/>
          <w:szCs w:val="22"/>
        </w:rPr>
      </w:pPr>
      <w:r w:rsidRPr="00F46B11">
        <w:rPr>
          <w:rFonts w:ascii="Arial" w:hAnsi="Arial" w:cs="Arial"/>
          <w:sz w:val="22"/>
          <w:szCs w:val="22"/>
        </w:rPr>
        <w:t xml:space="preserve">16.6.2014 </w:t>
      </w:r>
      <w:r w:rsidRPr="00F46B11">
        <w:rPr>
          <w:rFonts w:ascii="Arial" w:hAnsi="Arial" w:cs="Arial"/>
          <w:b/>
          <w:sz w:val="22"/>
          <w:szCs w:val="22"/>
        </w:rPr>
        <w:t>VTM Tiina Valkendorff</w:t>
      </w:r>
      <w:r w:rsidRPr="00F46B11">
        <w:rPr>
          <w:rFonts w:ascii="Arial" w:hAnsi="Arial" w:cs="Arial"/>
          <w:sz w:val="22"/>
          <w:szCs w:val="22"/>
        </w:rPr>
        <w:t>: Ruoan ja ruumiin rajat: Syömishäiriöt ja syömisen ongelmat interne</w:t>
      </w:r>
      <w:r w:rsidRPr="00F46B11">
        <w:rPr>
          <w:rFonts w:ascii="Arial" w:hAnsi="Arial" w:cs="Arial"/>
          <w:sz w:val="22"/>
          <w:szCs w:val="22"/>
        </w:rPr>
        <w:t>t</w:t>
      </w:r>
      <w:r w:rsidRPr="00F46B11">
        <w:rPr>
          <w:rFonts w:ascii="Arial" w:hAnsi="Arial" w:cs="Arial"/>
          <w:sz w:val="22"/>
          <w:szCs w:val="22"/>
        </w:rPr>
        <w:t xml:space="preserve">keskusteluissa. Helsingin yliopisto, Valtiotieteellinen tdk, </w:t>
      </w:r>
      <w:r w:rsidR="00FC0DEE" w:rsidRPr="00F46B11">
        <w:rPr>
          <w:rFonts w:ascii="Arial" w:hAnsi="Arial" w:cs="Arial"/>
          <w:sz w:val="22"/>
          <w:szCs w:val="22"/>
        </w:rPr>
        <w:t xml:space="preserve">Sosiaalitieteiden laitos. </w:t>
      </w:r>
    </w:p>
    <w:p w:rsidR="00C7167B" w:rsidRPr="00F46B11" w:rsidRDefault="00C7167B" w:rsidP="00C52DC1">
      <w:pPr>
        <w:jc w:val="both"/>
        <w:rPr>
          <w:rFonts w:ascii="Arial" w:hAnsi="Arial" w:cs="Arial"/>
          <w:sz w:val="22"/>
          <w:szCs w:val="22"/>
        </w:rPr>
      </w:pPr>
    </w:p>
    <w:p w:rsidR="0002784E" w:rsidRPr="00F46B11" w:rsidRDefault="0002784E" w:rsidP="00C52DC1">
      <w:pPr>
        <w:jc w:val="both"/>
        <w:rPr>
          <w:rFonts w:ascii="Arial" w:hAnsi="Arial" w:cs="Arial"/>
          <w:sz w:val="22"/>
          <w:szCs w:val="22"/>
        </w:rPr>
      </w:pPr>
      <w:r w:rsidRPr="00F46B11">
        <w:rPr>
          <w:rFonts w:ascii="Arial" w:hAnsi="Arial" w:cs="Arial"/>
          <w:sz w:val="22"/>
          <w:szCs w:val="22"/>
        </w:rPr>
        <w:t xml:space="preserve">5.9.2014 </w:t>
      </w:r>
      <w:r w:rsidRPr="00F46B11">
        <w:rPr>
          <w:rFonts w:ascii="Arial" w:hAnsi="Arial" w:cs="Arial"/>
          <w:b/>
          <w:sz w:val="22"/>
          <w:szCs w:val="22"/>
        </w:rPr>
        <w:t>FM Jukka Lipponen</w:t>
      </w:r>
      <w:r w:rsidRPr="00F46B11">
        <w:rPr>
          <w:rFonts w:ascii="Arial" w:hAnsi="Arial" w:cs="Arial"/>
          <w:sz w:val="22"/>
          <w:szCs w:val="22"/>
        </w:rPr>
        <w:t>: Estimation Methods for Cardiovascular Signal Analysis (Menetelmiä ka</w:t>
      </w:r>
      <w:r w:rsidRPr="00F46B11">
        <w:rPr>
          <w:rFonts w:ascii="Arial" w:hAnsi="Arial" w:cs="Arial"/>
          <w:sz w:val="22"/>
          <w:szCs w:val="22"/>
        </w:rPr>
        <w:t>r</w:t>
      </w:r>
      <w:r w:rsidRPr="00F46B11">
        <w:rPr>
          <w:rFonts w:ascii="Arial" w:hAnsi="Arial" w:cs="Arial"/>
          <w:sz w:val="22"/>
          <w:szCs w:val="22"/>
        </w:rPr>
        <w:t>diovaskulaaristen signaalien analysointiin), Itä-Suomen yliopisto, Luonnontieteiden ja metsätieteiden tdk, sovellettu fysiikka.</w:t>
      </w:r>
    </w:p>
    <w:p w:rsidR="0002784E" w:rsidRPr="00F46B11" w:rsidRDefault="0002784E" w:rsidP="00C52DC1">
      <w:pPr>
        <w:jc w:val="both"/>
        <w:rPr>
          <w:rFonts w:ascii="Arial" w:hAnsi="Arial" w:cs="Arial"/>
          <w:sz w:val="22"/>
          <w:szCs w:val="22"/>
        </w:rPr>
      </w:pPr>
    </w:p>
    <w:p w:rsidR="003B5A48" w:rsidRPr="00F46B11" w:rsidRDefault="003B5A48" w:rsidP="00C52DC1">
      <w:pPr>
        <w:jc w:val="both"/>
        <w:rPr>
          <w:rFonts w:ascii="Arial" w:hAnsi="Arial" w:cs="Arial"/>
          <w:sz w:val="22"/>
          <w:szCs w:val="22"/>
        </w:rPr>
      </w:pPr>
      <w:r w:rsidRPr="00F46B11">
        <w:rPr>
          <w:rFonts w:ascii="Arial" w:hAnsi="Arial" w:cs="Arial"/>
          <w:sz w:val="22"/>
          <w:szCs w:val="22"/>
        </w:rPr>
        <w:t xml:space="preserve">19.9.2014 </w:t>
      </w:r>
      <w:r w:rsidRPr="00F46B11">
        <w:rPr>
          <w:rFonts w:ascii="Arial" w:hAnsi="Arial" w:cs="Arial"/>
          <w:b/>
          <w:sz w:val="22"/>
          <w:szCs w:val="22"/>
        </w:rPr>
        <w:t>FM Kim Eerola</w:t>
      </w:r>
      <w:r w:rsidRPr="00F46B11">
        <w:rPr>
          <w:rFonts w:ascii="Arial" w:hAnsi="Arial" w:cs="Arial"/>
          <w:sz w:val="22"/>
          <w:szCs w:val="22"/>
        </w:rPr>
        <w:t>: Alpha- and gamma-melanocyte stimulating hormones in obesity. A study of the key central areas of metabolic regulation (Alfa- ja gamma-melanosyyttejä stimuloivien hormonien sentraaliset vaikutukset lihavuudessa; aineenvaihdunnallisesti keskeiset aivoalueet hypotalamuksessa ja aivorungossa). Turun yliopisto, Lääket.tdk, Biolääketieteen laitos, Farmakologia, lääkekehitys ja lääk</w:t>
      </w:r>
      <w:r w:rsidRPr="00F46B11">
        <w:rPr>
          <w:rFonts w:ascii="Arial" w:hAnsi="Arial" w:cs="Arial"/>
          <w:sz w:val="22"/>
          <w:szCs w:val="22"/>
        </w:rPr>
        <w:t>e</w:t>
      </w:r>
      <w:r w:rsidRPr="00F46B11">
        <w:rPr>
          <w:rFonts w:ascii="Arial" w:hAnsi="Arial" w:cs="Arial"/>
          <w:sz w:val="22"/>
          <w:szCs w:val="22"/>
        </w:rPr>
        <w:t xml:space="preserve">hoito. </w:t>
      </w:r>
    </w:p>
    <w:p w:rsidR="00EA50CD" w:rsidRPr="00F46B11" w:rsidRDefault="00EA50CD" w:rsidP="00C52DC1">
      <w:pPr>
        <w:jc w:val="both"/>
        <w:rPr>
          <w:rFonts w:ascii="Arial" w:hAnsi="Arial" w:cs="Arial"/>
          <w:sz w:val="22"/>
          <w:szCs w:val="22"/>
        </w:rPr>
      </w:pPr>
    </w:p>
    <w:p w:rsidR="00EA50CD" w:rsidRPr="00F46B11" w:rsidRDefault="00EA50CD" w:rsidP="00C52DC1">
      <w:pPr>
        <w:jc w:val="both"/>
        <w:rPr>
          <w:rFonts w:ascii="Arial" w:hAnsi="Arial" w:cs="Arial"/>
          <w:sz w:val="22"/>
          <w:szCs w:val="22"/>
        </w:rPr>
      </w:pPr>
      <w:r w:rsidRPr="00F46B11">
        <w:rPr>
          <w:rFonts w:ascii="Arial" w:hAnsi="Arial" w:cs="Arial"/>
          <w:sz w:val="22"/>
          <w:szCs w:val="22"/>
          <w:lang w:val="en-US"/>
        </w:rPr>
        <w:t xml:space="preserve">27.9.2014 </w:t>
      </w:r>
      <w:r w:rsidRPr="00F46B11">
        <w:rPr>
          <w:rFonts w:ascii="Arial" w:hAnsi="Arial" w:cs="Arial"/>
          <w:b/>
          <w:sz w:val="22"/>
          <w:szCs w:val="22"/>
          <w:lang w:val="en-US"/>
        </w:rPr>
        <w:t>FM Rita Rinnankoski-Tuikka</w:t>
      </w:r>
      <w:r w:rsidRPr="00F46B11">
        <w:rPr>
          <w:rFonts w:ascii="Arial" w:hAnsi="Arial" w:cs="Arial"/>
          <w:sz w:val="22"/>
          <w:szCs w:val="22"/>
          <w:lang w:val="en-US"/>
        </w:rPr>
        <w:t xml:space="preserve">: The effects of physical activity and diet change on intracellular lipids and metabolism in mice with diet-induced obesity. </w:t>
      </w:r>
      <w:r w:rsidRPr="00F46B11">
        <w:rPr>
          <w:rFonts w:ascii="Arial" w:hAnsi="Arial" w:cs="Arial"/>
          <w:sz w:val="22"/>
          <w:szCs w:val="22"/>
        </w:rPr>
        <w:t>Jyväskylän yliopisto, Liikunta</w:t>
      </w:r>
      <w:r w:rsidR="0083466F" w:rsidRPr="00F46B11">
        <w:rPr>
          <w:rFonts w:ascii="Arial" w:hAnsi="Arial" w:cs="Arial"/>
          <w:sz w:val="22"/>
          <w:szCs w:val="22"/>
        </w:rPr>
        <w:t>tieteellinen tdk, Li</w:t>
      </w:r>
      <w:r w:rsidR="0083466F" w:rsidRPr="00F46B11">
        <w:rPr>
          <w:rFonts w:ascii="Arial" w:hAnsi="Arial" w:cs="Arial"/>
          <w:sz w:val="22"/>
          <w:szCs w:val="22"/>
        </w:rPr>
        <w:t>i</w:t>
      </w:r>
      <w:r w:rsidR="0083466F" w:rsidRPr="00F46B11">
        <w:rPr>
          <w:rFonts w:ascii="Arial" w:hAnsi="Arial" w:cs="Arial"/>
          <w:sz w:val="22"/>
          <w:szCs w:val="22"/>
        </w:rPr>
        <w:t>kunta</w:t>
      </w:r>
      <w:r w:rsidRPr="00F46B11">
        <w:rPr>
          <w:rFonts w:ascii="Arial" w:hAnsi="Arial" w:cs="Arial"/>
          <w:sz w:val="22"/>
          <w:szCs w:val="22"/>
        </w:rPr>
        <w:t>biologia</w:t>
      </w:r>
      <w:r w:rsidR="0083466F" w:rsidRPr="00F46B11">
        <w:rPr>
          <w:rFonts w:ascii="Arial" w:hAnsi="Arial" w:cs="Arial"/>
          <w:sz w:val="22"/>
          <w:szCs w:val="22"/>
        </w:rPr>
        <w:t>n laitos, Liikuntafy</w:t>
      </w:r>
      <w:r w:rsidRPr="00F46B11">
        <w:rPr>
          <w:rFonts w:ascii="Arial" w:hAnsi="Arial" w:cs="Arial"/>
          <w:sz w:val="22"/>
          <w:szCs w:val="22"/>
        </w:rPr>
        <w:t>siologia</w:t>
      </w:r>
      <w:r w:rsidR="0083466F" w:rsidRPr="00F46B11">
        <w:rPr>
          <w:rFonts w:ascii="Arial" w:hAnsi="Arial" w:cs="Arial"/>
          <w:sz w:val="22"/>
          <w:szCs w:val="22"/>
        </w:rPr>
        <w:t>.</w:t>
      </w:r>
    </w:p>
    <w:p w:rsidR="003B5A48" w:rsidRPr="00F46B11" w:rsidRDefault="003B5A48" w:rsidP="00C52DC1">
      <w:pPr>
        <w:jc w:val="both"/>
        <w:rPr>
          <w:rFonts w:ascii="Arial" w:hAnsi="Arial" w:cs="Arial"/>
          <w:sz w:val="22"/>
          <w:szCs w:val="22"/>
        </w:rPr>
      </w:pPr>
      <w:r w:rsidRPr="00F46B11">
        <w:rPr>
          <w:rFonts w:ascii="Arial" w:hAnsi="Arial" w:cs="Arial"/>
          <w:sz w:val="22"/>
          <w:szCs w:val="22"/>
        </w:rPr>
        <w:t xml:space="preserve"> </w:t>
      </w:r>
    </w:p>
    <w:p w:rsidR="003D37ED" w:rsidRPr="00F46B11" w:rsidRDefault="003D37ED" w:rsidP="003D37ED">
      <w:pPr>
        <w:rPr>
          <w:rFonts w:ascii="Arial" w:hAnsi="Arial" w:cs="Arial"/>
          <w:sz w:val="22"/>
          <w:szCs w:val="22"/>
        </w:rPr>
      </w:pPr>
      <w:r w:rsidRPr="00F46B11">
        <w:rPr>
          <w:rFonts w:ascii="Arial" w:hAnsi="Arial" w:cs="Arial"/>
          <w:sz w:val="22"/>
          <w:szCs w:val="22"/>
        </w:rPr>
        <w:t xml:space="preserve">3.10.2014 </w:t>
      </w:r>
      <w:r w:rsidRPr="00F46B11">
        <w:rPr>
          <w:rFonts w:ascii="Arial" w:hAnsi="Arial" w:cs="Arial"/>
          <w:b/>
          <w:sz w:val="22"/>
          <w:szCs w:val="22"/>
        </w:rPr>
        <w:t>LL Teemu Kalliokoski</w:t>
      </w:r>
      <w:r w:rsidRPr="00F46B11">
        <w:rPr>
          <w:rFonts w:ascii="Arial" w:hAnsi="Arial" w:cs="Arial"/>
          <w:sz w:val="22"/>
          <w:szCs w:val="22"/>
        </w:rPr>
        <w:t>: Functional Imaging of Insulitis in Type 1 Diabetes (Lapsuus- ja nu</w:t>
      </w:r>
      <w:r w:rsidRPr="00F46B11">
        <w:rPr>
          <w:rFonts w:ascii="Arial" w:hAnsi="Arial" w:cs="Arial"/>
          <w:sz w:val="22"/>
          <w:szCs w:val="22"/>
        </w:rPr>
        <w:t>o</w:t>
      </w:r>
      <w:r w:rsidRPr="00F46B11">
        <w:rPr>
          <w:rFonts w:ascii="Arial" w:hAnsi="Arial" w:cs="Arial"/>
          <w:sz w:val="22"/>
          <w:szCs w:val="22"/>
        </w:rPr>
        <w:t>ruustyypin diabetekseen johtavien haiman muutosten kuvantaminen PET menetelmin). Turun yliopisto, Lääket.tdk, Kliininen laitos, Lastentautioppi sekä kliininen fysiologia ja isotooppilääketiede.</w:t>
      </w:r>
    </w:p>
    <w:p w:rsidR="003D37ED" w:rsidRPr="00F46B11" w:rsidRDefault="003D37ED" w:rsidP="00C52DC1">
      <w:pPr>
        <w:jc w:val="both"/>
        <w:rPr>
          <w:rFonts w:ascii="Arial" w:hAnsi="Arial" w:cs="Arial"/>
          <w:sz w:val="22"/>
          <w:szCs w:val="22"/>
        </w:rPr>
      </w:pPr>
    </w:p>
    <w:p w:rsidR="00C52DC1" w:rsidRPr="00F46B11" w:rsidRDefault="00C52DC1" w:rsidP="00C52DC1">
      <w:pPr>
        <w:jc w:val="both"/>
        <w:rPr>
          <w:rFonts w:ascii="Arial" w:hAnsi="Arial" w:cs="Arial"/>
          <w:sz w:val="22"/>
          <w:szCs w:val="22"/>
        </w:rPr>
      </w:pPr>
      <w:r w:rsidRPr="00F46B11">
        <w:rPr>
          <w:rFonts w:ascii="Arial" w:hAnsi="Arial" w:cs="Arial"/>
          <w:sz w:val="22"/>
          <w:szCs w:val="22"/>
        </w:rPr>
        <w:t xml:space="preserve">17.10.2014 </w:t>
      </w:r>
      <w:r w:rsidRPr="00F46B11">
        <w:rPr>
          <w:rFonts w:ascii="Arial" w:hAnsi="Arial" w:cs="Arial"/>
          <w:b/>
          <w:sz w:val="22"/>
          <w:szCs w:val="22"/>
        </w:rPr>
        <w:t>MSc</w:t>
      </w:r>
      <w:r w:rsidRPr="00F46B11">
        <w:rPr>
          <w:rFonts w:ascii="Arial" w:hAnsi="Arial" w:cs="Arial"/>
          <w:sz w:val="22"/>
          <w:szCs w:val="22"/>
        </w:rPr>
        <w:t xml:space="preserve"> </w:t>
      </w:r>
      <w:r w:rsidRPr="00F46B11">
        <w:rPr>
          <w:rFonts w:ascii="Arial" w:hAnsi="Arial" w:cs="Arial"/>
          <w:b/>
          <w:sz w:val="22"/>
          <w:szCs w:val="22"/>
        </w:rPr>
        <w:t>Niko Wasenius</w:t>
      </w:r>
      <w:r w:rsidRPr="00F46B11">
        <w:rPr>
          <w:rFonts w:ascii="Arial" w:hAnsi="Arial" w:cs="Arial"/>
          <w:sz w:val="22"/>
          <w:szCs w:val="22"/>
        </w:rPr>
        <w:t>: Influence of exercise training on daily physical activity and risk factors for type 2 diabetes, Helsingin Yliopisto, Lääket. tdk, Kliininen laitos</w:t>
      </w:r>
      <w:r w:rsidR="00FA74F8" w:rsidRPr="00F46B11">
        <w:rPr>
          <w:rFonts w:ascii="Arial" w:hAnsi="Arial" w:cs="Arial"/>
          <w:sz w:val="22"/>
          <w:szCs w:val="22"/>
        </w:rPr>
        <w:t>, Yle</w:t>
      </w:r>
      <w:r w:rsidRPr="00F46B11">
        <w:rPr>
          <w:rFonts w:ascii="Arial" w:hAnsi="Arial" w:cs="Arial"/>
          <w:sz w:val="22"/>
          <w:szCs w:val="22"/>
        </w:rPr>
        <w:t>islääketieteen ja perusterveyde</w:t>
      </w:r>
      <w:r w:rsidRPr="00F46B11">
        <w:rPr>
          <w:rFonts w:ascii="Arial" w:hAnsi="Arial" w:cs="Arial"/>
          <w:sz w:val="22"/>
          <w:szCs w:val="22"/>
        </w:rPr>
        <w:t>n</w:t>
      </w:r>
      <w:r w:rsidRPr="00F46B11">
        <w:rPr>
          <w:rFonts w:ascii="Arial" w:hAnsi="Arial" w:cs="Arial"/>
          <w:sz w:val="22"/>
          <w:szCs w:val="22"/>
        </w:rPr>
        <w:t>huollon osasto</w:t>
      </w:r>
      <w:r w:rsidR="00FA74F8" w:rsidRPr="00F46B11">
        <w:rPr>
          <w:rFonts w:ascii="Arial" w:hAnsi="Arial" w:cs="Arial"/>
          <w:sz w:val="22"/>
          <w:szCs w:val="22"/>
        </w:rPr>
        <w:t>.</w:t>
      </w:r>
    </w:p>
    <w:p w:rsidR="00FC20BD" w:rsidRPr="00F46B11" w:rsidRDefault="00FC20BD" w:rsidP="00C52DC1">
      <w:pPr>
        <w:rPr>
          <w:rFonts w:ascii="Arial" w:hAnsi="Arial" w:cs="Arial"/>
          <w:sz w:val="22"/>
          <w:szCs w:val="22"/>
        </w:rPr>
      </w:pPr>
    </w:p>
    <w:p w:rsidR="00FA74F8" w:rsidRPr="00F46B11" w:rsidRDefault="00FA74F8" w:rsidP="00FA74F8">
      <w:pPr>
        <w:rPr>
          <w:rFonts w:ascii="Arial" w:hAnsi="Arial" w:cs="Arial"/>
          <w:sz w:val="22"/>
          <w:szCs w:val="22"/>
          <w:lang w:val="en-US"/>
        </w:rPr>
      </w:pPr>
      <w:r w:rsidRPr="00F46B11">
        <w:rPr>
          <w:rFonts w:ascii="Arial" w:hAnsi="Arial" w:cs="Arial"/>
          <w:sz w:val="22"/>
          <w:szCs w:val="22"/>
          <w:lang w:val="en-US"/>
        </w:rPr>
        <w:t xml:space="preserve">24.10.2014 </w:t>
      </w:r>
      <w:r w:rsidRPr="00F46B11">
        <w:rPr>
          <w:rFonts w:ascii="Arial" w:hAnsi="Arial" w:cs="Arial"/>
          <w:b/>
          <w:sz w:val="22"/>
          <w:szCs w:val="22"/>
          <w:lang w:val="en-US"/>
        </w:rPr>
        <w:t>ETM Katja Hätönen:</w:t>
      </w:r>
      <w:r w:rsidRPr="00F46B11">
        <w:rPr>
          <w:rFonts w:ascii="Arial" w:hAnsi="Arial" w:cs="Arial"/>
          <w:sz w:val="22"/>
          <w:szCs w:val="22"/>
          <w:lang w:val="en-US"/>
        </w:rPr>
        <w:t xml:space="preserve"> Challenges in measuring glycaemic index, Helsingin Yliopisto, THL. </w:t>
      </w:r>
    </w:p>
    <w:p w:rsidR="006913A4" w:rsidRPr="00F46B11" w:rsidRDefault="006913A4" w:rsidP="006913A4">
      <w:pPr>
        <w:rPr>
          <w:rFonts w:ascii="Arial" w:hAnsi="Arial" w:cs="Arial"/>
          <w:sz w:val="22"/>
          <w:szCs w:val="22"/>
          <w:lang w:val="en-US"/>
        </w:rPr>
      </w:pPr>
    </w:p>
    <w:p w:rsidR="006913A4" w:rsidRPr="00F46B11" w:rsidRDefault="003D37ED" w:rsidP="003D37ED">
      <w:pPr>
        <w:pStyle w:val="Heading2"/>
        <w:tabs>
          <w:tab w:val="center" w:pos="5102"/>
        </w:tabs>
        <w:spacing w:after="12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F46B11">
        <w:rPr>
          <w:rFonts w:ascii="Arial" w:hAnsi="Arial" w:cs="Arial"/>
          <w:b w:val="0"/>
          <w:sz w:val="22"/>
          <w:szCs w:val="22"/>
        </w:rPr>
        <w:t xml:space="preserve">24.10.2014 </w:t>
      </w:r>
      <w:r w:rsidRPr="00F46B11">
        <w:rPr>
          <w:rFonts w:ascii="Arial" w:hAnsi="Arial" w:cs="Arial"/>
          <w:sz w:val="22"/>
          <w:szCs w:val="22"/>
        </w:rPr>
        <w:t>LL Sirpa Leivo-Korpela</w:t>
      </w:r>
      <w:r w:rsidRPr="00F46B11">
        <w:rPr>
          <w:rFonts w:ascii="Arial" w:hAnsi="Arial" w:cs="Arial"/>
          <w:b w:val="0"/>
          <w:sz w:val="22"/>
          <w:szCs w:val="22"/>
        </w:rPr>
        <w:t>: Adipokines in inflammatory lung diseases (Adipokiinit tulehdukse</w:t>
      </w:r>
      <w:r w:rsidRPr="00F46B11">
        <w:rPr>
          <w:rFonts w:ascii="Arial" w:hAnsi="Arial" w:cs="Arial"/>
          <w:b w:val="0"/>
          <w:sz w:val="22"/>
          <w:szCs w:val="22"/>
        </w:rPr>
        <w:t>l</w:t>
      </w:r>
      <w:r w:rsidRPr="00F46B11">
        <w:rPr>
          <w:rFonts w:ascii="Arial" w:hAnsi="Arial" w:cs="Arial"/>
          <w:b w:val="0"/>
          <w:sz w:val="22"/>
          <w:szCs w:val="22"/>
        </w:rPr>
        <w:t xml:space="preserve">lisissa keuhkosairauksissa), Tampereen yliopisto, Lääketieteen yksikkö, Farmakologia. </w:t>
      </w:r>
    </w:p>
    <w:p w:rsidR="0083466F" w:rsidRPr="00F46B11" w:rsidRDefault="0083466F" w:rsidP="0083466F">
      <w:pPr>
        <w:rPr>
          <w:sz w:val="22"/>
          <w:szCs w:val="22"/>
        </w:rPr>
      </w:pPr>
    </w:p>
    <w:p w:rsidR="0083466F" w:rsidRPr="00F46B11" w:rsidRDefault="0083466F" w:rsidP="00D55AEC">
      <w:pPr>
        <w:jc w:val="both"/>
        <w:rPr>
          <w:rFonts w:ascii="Arial" w:hAnsi="Arial" w:cs="Arial"/>
          <w:color w:val="222222"/>
          <w:sz w:val="22"/>
          <w:szCs w:val="22"/>
          <w:lang w:val="en-US"/>
        </w:rPr>
      </w:pPr>
      <w:r w:rsidRPr="00F46B11">
        <w:rPr>
          <w:rFonts w:ascii="Arial" w:hAnsi="Arial" w:cs="Arial"/>
          <w:sz w:val="22"/>
          <w:szCs w:val="22"/>
          <w:lang w:val="en-US"/>
        </w:rPr>
        <w:t xml:space="preserve">13.11.2014 </w:t>
      </w:r>
      <w:r w:rsidR="00D55AEC" w:rsidRPr="00F46B11">
        <w:rPr>
          <w:rFonts w:ascii="Arial" w:hAnsi="Arial" w:cs="Arial"/>
          <w:sz w:val="22"/>
          <w:szCs w:val="22"/>
          <w:lang w:val="en-US"/>
        </w:rPr>
        <w:t xml:space="preserve"> </w:t>
      </w:r>
      <w:r w:rsidR="00D55AEC" w:rsidRPr="00F46B11">
        <w:rPr>
          <w:rFonts w:ascii="Arial" w:hAnsi="Arial" w:cs="Arial"/>
          <w:b/>
          <w:sz w:val="22"/>
          <w:szCs w:val="22"/>
          <w:lang w:val="en-US"/>
        </w:rPr>
        <w:t>LL Eira Roos</w:t>
      </w:r>
      <w:r w:rsidR="00D55AEC" w:rsidRPr="00F46B11">
        <w:rPr>
          <w:rFonts w:ascii="Arial" w:hAnsi="Arial" w:cs="Arial"/>
          <w:sz w:val="22"/>
          <w:szCs w:val="22"/>
          <w:lang w:val="en-US"/>
        </w:rPr>
        <w:t xml:space="preserve">: </w:t>
      </w:r>
      <w:r w:rsidR="00D55AEC" w:rsidRPr="00F46B11">
        <w:rPr>
          <w:rFonts w:ascii="Arial" w:hAnsi="Arial" w:cs="Arial"/>
          <w:color w:val="222222"/>
          <w:sz w:val="22"/>
          <w:szCs w:val="22"/>
          <w:lang w:val="en-US"/>
        </w:rPr>
        <w:t xml:space="preserve">Obesity, weight change and work disability - a follow-up study among middle aged employees. Helsingin yliopisto, Hjelt-instituutti. </w:t>
      </w:r>
    </w:p>
    <w:p w:rsidR="00D55AEC" w:rsidRPr="00F46B11" w:rsidRDefault="00D55AEC" w:rsidP="00D55AEC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83466F" w:rsidRPr="00F46B11" w:rsidRDefault="0083466F" w:rsidP="00D55AEC">
      <w:pPr>
        <w:jc w:val="both"/>
        <w:rPr>
          <w:rFonts w:ascii="Arial" w:hAnsi="Arial" w:cs="Arial"/>
          <w:sz w:val="22"/>
          <w:szCs w:val="22"/>
        </w:rPr>
      </w:pPr>
      <w:r w:rsidRPr="00F46B11">
        <w:rPr>
          <w:rFonts w:ascii="Arial" w:hAnsi="Arial" w:cs="Arial"/>
          <w:sz w:val="22"/>
          <w:szCs w:val="22"/>
          <w:lang w:val="en-US"/>
        </w:rPr>
        <w:t>21.11.</w:t>
      </w:r>
      <w:r w:rsidR="00D55AEC" w:rsidRPr="00F46B11">
        <w:rPr>
          <w:rFonts w:ascii="Arial" w:hAnsi="Arial" w:cs="Arial"/>
          <w:sz w:val="22"/>
          <w:szCs w:val="22"/>
          <w:lang w:val="en-US"/>
        </w:rPr>
        <w:t xml:space="preserve">2014 </w:t>
      </w:r>
      <w:r w:rsidRPr="00F46B11">
        <w:rPr>
          <w:rFonts w:ascii="Arial" w:hAnsi="Arial" w:cs="Arial"/>
          <w:b/>
          <w:sz w:val="22"/>
          <w:szCs w:val="22"/>
          <w:lang w:val="en-US"/>
        </w:rPr>
        <w:t>LL Jarmo Saarelai</w:t>
      </w:r>
      <w:r w:rsidR="00D55AEC" w:rsidRPr="00F46B11">
        <w:rPr>
          <w:rFonts w:ascii="Arial" w:hAnsi="Arial" w:cs="Arial"/>
          <w:b/>
          <w:sz w:val="22"/>
          <w:szCs w:val="22"/>
          <w:lang w:val="en-US"/>
        </w:rPr>
        <w:t>n</w:t>
      </w:r>
      <w:r w:rsidRPr="00F46B11">
        <w:rPr>
          <w:rFonts w:ascii="Arial" w:hAnsi="Arial" w:cs="Arial"/>
          <w:b/>
          <w:sz w:val="22"/>
          <w:szCs w:val="22"/>
          <w:lang w:val="en-US"/>
        </w:rPr>
        <w:t>en</w:t>
      </w:r>
      <w:r w:rsidR="00D55AEC" w:rsidRPr="00F46B11">
        <w:rPr>
          <w:rFonts w:ascii="Arial" w:hAnsi="Arial" w:cs="Arial"/>
          <w:sz w:val="22"/>
          <w:szCs w:val="22"/>
          <w:lang w:val="en-US"/>
        </w:rPr>
        <w:t xml:space="preserve">: </w:t>
      </w:r>
      <w:r w:rsidRPr="00F46B11">
        <w:rPr>
          <w:rFonts w:ascii="Arial" w:hAnsi="Arial" w:cs="Arial"/>
          <w:sz w:val="22"/>
          <w:szCs w:val="22"/>
          <w:lang w:val="en-US"/>
        </w:rPr>
        <w:t>Obesity and bone mineral measurements in postmenopausal wo</w:t>
      </w:r>
      <w:r w:rsidRPr="00F46B11">
        <w:rPr>
          <w:rFonts w:ascii="Arial" w:hAnsi="Arial" w:cs="Arial"/>
          <w:sz w:val="22"/>
          <w:szCs w:val="22"/>
          <w:lang w:val="en-US"/>
        </w:rPr>
        <w:t>m</w:t>
      </w:r>
      <w:r w:rsidRPr="00F46B11">
        <w:rPr>
          <w:rFonts w:ascii="Arial" w:hAnsi="Arial" w:cs="Arial"/>
          <w:sz w:val="22"/>
          <w:szCs w:val="22"/>
          <w:lang w:val="en-US"/>
        </w:rPr>
        <w:t>en</w:t>
      </w:r>
      <w:r w:rsidR="00D55AEC" w:rsidRPr="00F46B11">
        <w:rPr>
          <w:rFonts w:ascii="Arial" w:hAnsi="Arial" w:cs="Arial"/>
          <w:sz w:val="22"/>
          <w:szCs w:val="22"/>
          <w:lang w:val="en-US"/>
        </w:rPr>
        <w:t xml:space="preserve">. </w:t>
      </w:r>
      <w:r w:rsidRPr="00F46B11">
        <w:rPr>
          <w:rFonts w:ascii="Arial" w:hAnsi="Arial" w:cs="Arial"/>
          <w:sz w:val="22"/>
          <w:szCs w:val="22"/>
        </w:rPr>
        <w:t>Itä-Suomen yliopisto</w:t>
      </w:r>
      <w:r w:rsidR="00D55AEC" w:rsidRPr="00F46B11">
        <w:rPr>
          <w:rFonts w:ascii="Arial" w:hAnsi="Arial" w:cs="Arial"/>
          <w:sz w:val="22"/>
          <w:szCs w:val="22"/>
        </w:rPr>
        <w:t>, T</w:t>
      </w:r>
      <w:r w:rsidRPr="00F46B11">
        <w:rPr>
          <w:rFonts w:ascii="Arial" w:hAnsi="Arial" w:cs="Arial"/>
          <w:sz w:val="22"/>
          <w:szCs w:val="22"/>
        </w:rPr>
        <w:t>erveystieteiden tdk</w:t>
      </w:r>
      <w:r w:rsidR="00D55AEC" w:rsidRPr="00F46B11">
        <w:rPr>
          <w:rFonts w:ascii="Arial" w:hAnsi="Arial" w:cs="Arial"/>
          <w:sz w:val="22"/>
          <w:szCs w:val="22"/>
        </w:rPr>
        <w:t>, kirurgia</w:t>
      </w:r>
      <w:r w:rsidRPr="00F46B11">
        <w:rPr>
          <w:rFonts w:ascii="Arial" w:hAnsi="Arial" w:cs="Arial"/>
          <w:sz w:val="22"/>
          <w:szCs w:val="22"/>
        </w:rPr>
        <w:t xml:space="preserve">. </w:t>
      </w:r>
    </w:p>
    <w:p w:rsidR="00D55AEC" w:rsidRPr="00F46B11" w:rsidRDefault="00D55AEC" w:rsidP="00D55AEC">
      <w:pPr>
        <w:jc w:val="both"/>
        <w:rPr>
          <w:rFonts w:ascii="Arial" w:hAnsi="Arial" w:cs="Arial"/>
          <w:sz w:val="22"/>
          <w:szCs w:val="22"/>
        </w:rPr>
      </w:pPr>
    </w:p>
    <w:p w:rsidR="00041773" w:rsidRDefault="00041773" w:rsidP="00EA50CD">
      <w:pPr>
        <w:rPr>
          <w:rFonts w:ascii="Arial" w:hAnsi="Arial" w:cs="Arial"/>
          <w:b/>
          <w:bCs/>
          <w:sz w:val="22"/>
          <w:szCs w:val="22"/>
        </w:rPr>
      </w:pPr>
    </w:p>
    <w:p w:rsidR="006913A4" w:rsidRPr="00F46B11" w:rsidRDefault="00EA50CD" w:rsidP="00EA50CD">
      <w:pPr>
        <w:rPr>
          <w:rFonts w:ascii="Arial" w:hAnsi="Arial" w:cs="Arial"/>
          <w:b/>
          <w:bCs/>
          <w:sz w:val="22"/>
          <w:szCs w:val="22"/>
        </w:rPr>
      </w:pPr>
      <w:r w:rsidRPr="00F46B11">
        <w:rPr>
          <w:rFonts w:ascii="Arial" w:hAnsi="Arial" w:cs="Arial"/>
          <w:b/>
          <w:bCs/>
          <w:sz w:val="22"/>
          <w:szCs w:val="22"/>
        </w:rPr>
        <w:t>Onnittelut väitelleille</w:t>
      </w:r>
      <w:r w:rsidR="00D55AEC" w:rsidRPr="00F46B11">
        <w:rPr>
          <w:rFonts w:ascii="Arial" w:hAnsi="Arial" w:cs="Arial"/>
          <w:b/>
          <w:bCs/>
          <w:sz w:val="22"/>
          <w:szCs w:val="22"/>
        </w:rPr>
        <w:t xml:space="preserve"> ja väitteleville</w:t>
      </w:r>
      <w:r w:rsidRPr="00F46B11">
        <w:rPr>
          <w:rFonts w:ascii="Arial" w:hAnsi="Arial" w:cs="Arial"/>
          <w:b/>
          <w:bCs/>
          <w:sz w:val="22"/>
          <w:szCs w:val="22"/>
        </w:rPr>
        <w:t>!</w:t>
      </w:r>
    </w:p>
    <w:p w:rsidR="00F46B11" w:rsidRPr="00F46B11" w:rsidRDefault="00F46B11" w:rsidP="00EA50CD">
      <w:pPr>
        <w:rPr>
          <w:rFonts w:ascii="Arial" w:hAnsi="Arial" w:cs="Arial"/>
          <w:b/>
          <w:bCs/>
          <w:sz w:val="22"/>
          <w:szCs w:val="22"/>
        </w:rPr>
      </w:pPr>
    </w:p>
    <w:p w:rsidR="00F46B11" w:rsidRPr="00F46B11" w:rsidRDefault="00F46B11" w:rsidP="00EA50CD">
      <w:pPr>
        <w:rPr>
          <w:rFonts w:ascii="Arial" w:hAnsi="Arial" w:cs="Arial"/>
          <w:b/>
          <w:bCs/>
          <w:sz w:val="22"/>
          <w:szCs w:val="22"/>
        </w:rPr>
      </w:pPr>
    </w:p>
    <w:p w:rsidR="00F46B11" w:rsidRPr="00F46B11" w:rsidRDefault="00F46B11" w:rsidP="00EA50CD">
      <w:pPr>
        <w:rPr>
          <w:rFonts w:ascii="Arial" w:hAnsi="Arial" w:cs="Arial"/>
          <w:b/>
          <w:bCs/>
          <w:sz w:val="22"/>
          <w:szCs w:val="22"/>
        </w:rPr>
      </w:pPr>
    </w:p>
    <w:sectPr w:rsidR="00F46B11" w:rsidRPr="00F46B11" w:rsidSect="009C297E">
      <w:headerReference w:type="default" r:id="rId13"/>
      <w:pgSz w:w="11906" w:h="16838" w:code="9"/>
      <w:pgMar w:top="426" w:right="851" w:bottom="426" w:left="851" w:header="426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B11" w:rsidRDefault="00F46B11">
      <w:r>
        <w:separator/>
      </w:r>
    </w:p>
  </w:endnote>
  <w:endnote w:type="continuationSeparator" w:id="0">
    <w:p w:rsidR="00F46B11" w:rsidRDefault="00F4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B11" w:rsidRDefault="00F46B11">
      <w:r>
        <w:separator/>
      </w:r>
    </w:p>
  </w:footnote>
  <w:footnote w:type="continuationSeparator" w:id="0">
    <w:p w:rsidR="00F46B11" w:rsidRDefault="00F46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B11" w:rsidRDefault="00F46B11" w:rsidP="007235F6">
    <w:pPr>
      <w:rPr>
        <w:rFonts w:ascii="Arial" w:hAnsi="Arial" w:cs="Arial"/>
        <w:sz w:val="18"/>
        <w:szCs w:val="18"/>
        <w:lang w:val="en-US"/>
      </w:rPr>
    </w:pPr>
    <w:r w:rsidRPr="006913A4">
      <w:rPr>
        <w:rFonts w:ascii="Arial" w:hAnsi="Arial" w:cs="Arial"/>
        <w:sz w:val="18"/>
        <w:szCs w:val="18"/>
        <w:lang w:val="en-US"/>
      </w:rPr>
      <w:t xml:space="preserve">Suomen Lihavuustutkijat ry, The Finnish Association for the Study of Obesity (FASO) </w:t>
    </w:r>
    <w:hyperlink r:id="rId1" w:history="1">
      <w:r w:rsidRPr="006913A4">
        <w:rPr>
          <w:rFonts w:ascii="Arial" w:hAnsi="Arial" w:cs="Arial"/>
          <w:sz w:val="18"/>
          <w:szCs w:val="18"/>
          <w:lang w:val="en-US"/>
        </w:rPr>
        <w:t>www.suomenlihavuustutkijat.fi</w:t>
      </w:r>
    </w:hyperlink>
    <w:r w:rsidRPr="006913A4">
      <w:rPr>
        <w:rFonts w:ascii="Arial" w:hAnsi="Arial" w:cs="Arial"/>
        <w:sz w:val="18"/>
        <w:szCs w:val="18"/>
        <w:lang w:val="en-US"/>
      </w:rPr>
      <w:t xml:space="preserve"> . </w:t>
    </w:r>
  </w:p>
  <w:p w:rsidR="00F46B11" w:rsidRDefault="00F46B11" w:rsidP="007235F6">
    <w:pPr>
      <w:rPr>
        <w:rFonts w:ascii="Arial" w:hAnsi="Arial" w:cs="Arial"/>
        <w:sz w:val="18"/>
        <w:szCs w:val="18"/>
      </w:rPr>
    </w:pPr>
    <w:r w:rsidRPr="009D531E">
      <w:rPr>
        <w:rFonts w:ascii="Arial" w:hAnsi="Arial" w:cs="Arial"/>
        <w:sz w:val="18"/>
        <w:szCs w:val="18"/>
      </w:rPr>
      <w:t>Puheenjohtaja: Kirsi Virtanen  (s-posti: kianvi@utu.fi</w:t>
    </w:r>
    <w:r>
      <w:rPr>
        <w:rFonts w:ascii="Arial" w:hAnsi="Arial" w:cs="Arial"/>
        <w:sz w:val="18"/>
        <w:szCs w:val="18"/>
      </w:rPr>
      <w:t xml:space="preserve">), </w:t>
    </w:r>
    <w:r w:rsidRPr="009D531E">
      <w:rPr>
        <w:rFonts w:ascii="Arial" w:hAnsi="Arial" w:cs="Arial"/>
        <w:sz w:val="18"/>
        <w:szCs w:val="18"/>
      </w:rPr>
      <w:t xml:space="preserve">phone +358 2 3138234, </w:t>
    </w:r>
    <w:r>
      <w:rPr>
        <w:rFonts w:ascii="Arial" w:hAnsi="Arial" w:cs="Arial"/>
        <w:sz w:val="18"/>
        <w:szCs w:val="18"/>
      </w:rPr>
      <w:t xml:space="preserve">mobile +358 40 762656 </w:t>
    </w:r>
  </w:p>
  <w:p w:rsidR="00F46B11" w:rsidRPr="0014633C" w:rsidRDefault="00F46B11" w:rsidP="007235F6">
    <w:pPr>
      <w:rPr>
        <w:rFonts w:ascii="Arial" w:hAnsi="Arial" w:cs="Arial"/>
        <w:sz w:val="18"/>
        <w:szCs w:val="18"/>
      </w:rPr>
    </w:pPr>
    <w:r w:rsidRPr="0014633C">
      <w:rPr>
        <w:rFonts w:ascii="Arial" w:hAnsi="Arial" w:cs="Arial"/>
        <w:sz w:val="18"/>
        <w:szCs w:val="18"/>
      </w:rPr>
      <w:t xml:space="preserve">Sihteeri: </w:t>
    </w:r>
    <w:r>
      <w:rPr>
        <w:rFonts w:ascii="Arial" w:hAnsi="Arial" w:cs="Arial"/>
        <w:sz w:val="18"/>
        <w:szCs w:val="18"/>
      </w:rPr>
      <w:t>Atso Raasmaja (atso.raasmaja@helsinki.fi)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50.25pt;height:1023.75pt" o:bullet="t">
        <v:imagedata r:id="rId1" o:title=""/>
      </v:shape>
    </w:pict>
  </w:numPicBullet>
  <w:abstractNum w:abstractNumId="0">
    <w:nsid w:val="FFFFFFFE"/>
    <w:multiLevelType w:val="singleLevel"/>
    <w:tmpl w:val="497ECF10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A944C0"/>
    <w:multiLevelType w:val="hybridMultilevel"/>
    <w:tmpl w:val="5E5A28CA"/>
    <w:lvl w:ilvl="0" w:tplc="1A7EB0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56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D605B"/>
    <w:multiLevelType w:val="hybridMultilevel"/>
    <w:tmpl w:val="38A2FB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5A4BF9"/>
    <w:multiLevelType w:val="singleLevel"/>
    <w:tmpl w:val="040B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F15385B"/>
    <w:multiLevelType w:val="singleLevel"/>
    <w:tmpl w:val="040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168679F"/>
    <w:multiLevelType w:val="singleLevel"/>
    <w:tmpl w:val="040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25F7AFD"/>
    <w:multiLevelType w:val="singleLevel"/>
    <w:tmpl w:val="040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6835FAA"/>
    <w:multiLevelType w:val="hybridMultilevel"/>
    <w:tmpl w:val="95D0B9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D65098"/>
    <w:multiLevelType w:val="singleLevel"/>
    <w:tmpl w:val="040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192C6E4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A6A0188"/>
    <w:multiLevelType w:val="hybridMultilevel"/>
    <w:tmpl w:val="A4C0F0E0"/>
    <w:lvl w:ilvl="0" w:tplc="6CF8F49C">
      <w:start w:val="11"/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ascii="Times New Roman" w:eastAsia="Times New Roman" w:hAnsi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11">
    <w:nsid w:val="1C0C4179"/>
    <w:multiLevelType w:val="hybridMultilevel"/>
    <w:tmpl w:val="EC7286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667A20"/>
    <w:multiLevelType w:val="hybridMultilevel"/>
    <w:tmpl w:val="C7D0FC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AB0839"/>
    <w:multiLevelType w:val="hybridMultilevel"/>
    <w:tmpl w:val="ED1CE084"/>
    <w:lvl w:ilvl="0" w:tplc="AB9291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724CDB"/>
    <w:multiLevelType w:val="hybridMultilevel"/>
    <w:tmpl w:val="85BAA2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46A0178"/>
    <w:multiLevelType w:val="hybridMultilevel"/>
    <w:tmpl w:val="FAD08F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49F78F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759014B"/>
    <w:multiLevelType w:val="hybridMultilevel"/>
    <w:tmpl w:val="56EAE7A8"/>
    <w:lvl w:ilvl="0" w:tplc="F586C5E4">
      <w:start w:val="10"/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ascii="Times New Roman" w:eastAsia="Times New Roman" w:hAnsi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18">
    <w:nsid w:val="37D6512E"/>
    <w:multiLevelType w:val="singleLevel"/>
    <w:tmpl w:val="040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37FD148E"/>
    <w:multiLevelType w:val="hybridMultilevel"/>
    <w:tmpl w:val="7512D4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DC782A"/>
    <w:multiLevelType w:val="singleLevel"/>
    <w:tmpl w:val="040B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19D6CFA"/>
    <w:multiLevelType w:val="singleLevel"/>
    <w:tmpl w:val="040B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46A85602"/>
    <w:multiLevelType w:val="singleLevel"/>
    <w:tmpl w:val="040B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49C97237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4B9D15FB"/>
    <w:multiLevelType w:val="hybridMultilevel"/>
    <w:tmpl w:val="60749994"/>
    <w:lvl w:ilvl="0" w:tplc="8A76592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0A236D"/>
    <w:multiLevelType w:val="multilevel"/>
    <w:tmpl w:val="FEC68E0A"/>
    <w:lvl w:ilvl="0">
      <w:start w:val="13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cs="Times New Roman"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1305"/>
        </w:tabs>
        <w:ind w:left="1305" w:hanging="1305"/>
      </w:pPr>
      <w:rPr>
        <w:rFonts w:cs="Times New Roman" w:hint="default"/>
        <w:color w:val="auto"/>
      </w:rPr>
    </w:lvl>
    <w:lvl w:ilvl="2">
      <w:start w:val="2012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26">
    <w:nsid w:val="5C2131EA"/>
    <w:multiLevelType w:val="singleLevel"/>
    <w:tmpl w:val="040B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0D519F7"/>
    <w:multiLevelType w:val="singleLevel"/>
    <w:tmpl w:val="040B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0F308E0"/>
    <w:multiLevelType w:val="multilevel"/>
    <w:tmpl w:val="FAD08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7F326EF"/>
    <w:multiLevelType w:val="singleLevel"/>
    <w:tmpl w:val="040B0001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4897BA6"/>
    <w:multiLevelType w:val="multilevel"/>
    <w:tmpl w:val="C27C9DF6"/>
    <w:lvl w:ilvl="0">
      <w:start w:val="17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45"/>
      <w:numFmt w:val="decimal"/>
      <w:lvlText w:val="%1.%2"/>
      <w:lvlJc w:val="left"/>
      <w:pPr>
        <w:tabs>
          <w:tab w:val="num" w:pos="780"/>
        </w:tabs>
        <w:ind w:left="78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31">
    <w:nsid w:val="78231AED"/>
    <w:multiLevelType w:val="hybridMultilevel"/>
    <w:tmpl w:val="77F67E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AB2751"/>
    <w:multiLevelType w:val="multilevel"/>
    <w:tmpl w:val="32C88EAA"/>
    <w:lvl w:ilvl="0">
      <w:start w:val="14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45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5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5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9"/>
  </w:num>
  <w:num w:numId="2">
    <w:abstractNumId w:val="23"/>
  </w:num>
  <w:num w:numId="3">
    <w:abstractNumId w:val="16"/>
  </w:num>
  <w:num w:numId="4">
    <w:abstractNumId w:val="9"/>
  </w:num>
  <w:num w:numId="5">
    <w:abstractNumId w:val="27"/>
  </w:num>
  <w:num w:numId="6">
    <w:abstractNumId w:val="22"/>
  </w:num>
  <w:num w:numId="7">
    <w:abstractNumId w:val="26"/>
  </w:num>
  <w:num w:numId="8">
    <w:abstractNumId w:val="3"/>
  </w:num>
  <w:num w:numId="9">
    <w:abstractNumId w:val="21"/>
  </w:num>
  <w:num w:numId="10">
    <w:abstractNumId w:val="6"/>
  </w:num>
  <w:num w:numId="11">
    <w:abstractNumId w:val="8"/>
  </w:num>
  <w:num w:numId="12">
    <w:abstractNumId w:val="5"/>
  </w:num>
  <w:num w:numId="13">
    <w:abstractNumId w:val="4"/>
  </w:num>
  <w:num w:numId="14">
    <w:abstractNumId w:val="18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591" w:hanging="283"/>
        </w:pPr>
        <w:rPr>
          <w:rFonts w:ascii="Symbol" w:hAnsi="Symbol" w:hint="default"/>
        </w:rPr>
      </w:lvl>
    </w:lvlOverride>
  </w:num>
  <w:num w:numId="16">
    <w:abstractNumId w:val="20"/>
  </w:num>
  <w:num w:numId="17">
    <w:abstractNumId w:val="10"/>
  </w:num>
  <w:num w:numId="18">
    <w:abstractNumId w:val="17"/>
  </w:num>
  <w:num w:numId="19">
    <w:abstractNumId w:val="15"/>
  </w:num>
  <w:num w:numId="20">
    <w:abstractNumId w:val="28"/>
  </w:num>
  <w:num w:numId="21">
    <w:abstractNumId w:val="24"/>
  </w:num>
  <w:num w:numId="22">
    <w:abstractNumId w:val="31"/>
  </w:num>
  <w:num w:numId="23">
    <w:abstractNumId w:val="11"/>
  </w:num>
  <w:num w:numId="24">
    <w:abstractNumId w:val="2"/>
  </w:num>
  <w:num w:numId="25">
    <w:abstractNumId w:val="14"/>
  </w:num>
  <w:num w:numId="26">
    <w:abstractNumId w:val="7"/>
  </w:num>
  <w:num w:numId="27">
    <w:abstractNumId w:val="19"/>
  </w:num>
  <w:num w:numId="28">
    <w:abstractNumId w:val="12"/>
  </w:num>
  <w:num w:numId="29">
    <w:abstractNumId w:val="32"/>
  </w:num>
  <w:num w:numId="30">
    <w:abstractNumId w:val="30"/>
  </w:num>
  <w:num w:numId="31">
    <w:abstractNumId w:val="25"/>
  </w:num>
  <w:num w:numId="32">
    <w:abstractNumId w:val="13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9C4"/>
    <w:rsid w:val="0000216F"/>
    <w:rsid w:val="00004E19"/>
    <w:rsid w:val="00005AF3"/>
    <w:rsid w:val="00006E45"/>
    <w:rsid w:val="00010F8C"/>
    <w:rsid w:val="0001167E"/>
    <w:rsid w:val="0001186E"/>
    <w:rsid w:val="00013220"/>
    <w:rsid w:val="00013794"/>
    <w:rsid w:val="00014F5D"/>
    <w:rsid w:val="0001505F"/>
    <w:rsid w:val="0002225F"/>
    <w:rsid w:val="0002242E"/>
    <w:rsid w:val="000256D1"/>
    <w:rsid w:val="00026941"/>
    <w:rsid w:val="0002784E"/>
    <w:rsid w:val="00033E15"/>
    <w:rsid w:val="00041773"/>
    <w:rsid w:val="000424D7"/>
    <w:rsid w:val="0004388B"/>
    <w:rsid w:val="00044A99"/>
    <w:rsid w:val="000514DE"/>
    <w:rsid w:val="0006337C"/>
    <w:rsid w:val="00063E98"/>
    <w:rsid w:val="00083E58"/>
    <w:rsid w:val="0008497F"/>
    <w:rsid w:val="00085E5F"/>
    <w:rsid w:val="00095F3C"/>
    <w:rsid w:val="00097758"/>
    <w:rsid w:val="000A13CD"/>
    <w:rsid w:val="000A178A"/>
    <w:rsid w:val="000C258D"/>
    <w:rsid w:val="000C36DE"/>
    <w:rsid w:val="000C4DBE"/>
    <w:rsid w:val="000C5B32"/>
    <w:rsid w:val="000D2BAD"/>
    <w:rsid w:val="000D43ED"/>
    <w:rsid w:val="000D5F34"/>
    <w:rsid w:val="000E2213"/>
    <w:rsid w:val="000E58CC"/>
    <w:rsid w:val="000E643F"/>
    <w:rsid w:val="000F328B"/>
    <w:rsid w:val="001017AF"/>
    <w:rsid w:val="00101F47"/>
    <w:rsid w:val="00101F84"/>
    <w:rsid w:val="00103B39"/>
    <w:rsid w:val="00105CBD"/>
    <w:rsid w:val="00107C6D"/>
    <w:rsid w:val="00112258"/>
    <w:rsid w:val="0011541A"/>
    <w:rsid w:val="00122E1F"/>
    <w:rsid w:val="00124BEC"/>
    <w:rsid w:val="0013409E"/>
    <w:rsid w:val="00135290"/>
    <w:rsid w:val="0014087C"/>
    <w:rsid w:val="001418D6"/>
    <w:rsid w:val="0014633C"/>
    <w:rsid w:val="00172B2F"/>
    <w:rsid w:val="001737B6"/>
    <w:rsid w:val="0018171D"/>
    <w:rsid w:val="00181ECB"/>
    <w:rsid w:val="0019170B"/>
    <w:rsid w:val="0019232D"/>
    <w:rsid w:val="001A1545"/>
    <w:rsid w:val="001A2DE5"/>
    <w:rsid w:val="001A3E7B"/>
    <w:rsid w:val="001B4561"/>
    <w:rsid w:val="001B6B1B"/>
    <w:rsid w:val="001B7AF8"/>
    <w:rsid w:val="001C05A2"/>
    <w:rsid w:val="001D14B6"/>
    <w:rsid w:val="001D686A"/>
    <w:rsid w:val="001E3D83"/>
    <w:rsid w:val="001E55C1"/>
    <w:rsid w:val="001F2AFE"/>
    <w:rsid w:val="001F6A18"/>
    <w:rsid w:val="00201A28"/>
    <w:rsid w:val="00201EE9"/>
    <w:rsid w:val="00215EF1"/>
    <w:rsid w:val="00216C76"/>
    <w:rsid w:val="002211E6"/>
    <w:rsid w:val="00221DA0"/>
    <w:rsid w:val="002323F0"/>
    <w:rsid w:val="00232685"/>
    <w:rsid w:val="002361F6"/>
    <w:rsid w:val="002400DE"/>
    <w:rsid w:val="002468C1"/>
    <w:rsid w:val="002525FC"/>
    <w:rsid w:val="00253F2C"/>
    <w:rsid w:val="00257044"/>
    <w:rsid w:val="00261A75"/>
    <w:rsid w:val="00266498"/>
    <w:rsid w:val="00270635"/>
    <w:rsid w:val="002747CD"/>
    <w:rsid w:val="0027663A"/>
    <w:rsid w:val="00276F7F"/>
    <w:rsid w:val="002811DE"/>
    <w:rsid w:val="00283678"/>
    <w:rsid w:val="00284F3A"/>
    <w:rsid w:val="00291EB0"/>
    <w:rsid w:val="00295992"/>
    <w:rsid w:val="0029677A"/>
    <w:rsid w:val="002A00D6"/>
    <w:rsid w:val="002A0BCF"/>
    <w:rsid w:val="002A2101"/>
    <w:rsid w:val="002A72AF"/>
    <w:rsid w:val="002B5710"/>
    <w:rsid w:val="002C3A86"/>
    <w:rsid w:val="002C4E6F"/>
    <w:rsid w:val="002C6742"/>
    <w:rsid w:val="002C792A"/>
    <w:rsid w:val="002D0FAC"/>
    <w:rsid w:val="002D3999"/>
    <w:rsid w:val="002E14DF"/>
    <w:rsid w:val="002E392A"/>
    <w:rsid w:val="00302E38"/>
    <w:rsid w:val="003030E2"/>
    <w:rsid w:val="003069C9"/>
    <w:rsid w:val="003135A8"/>
    <w:rsid w:val="00314E7A"/>
    <w:rsid w:val="00326909"/>
    <w:rsid w:val="00327978"/>
    <w:rsid w:val="00331861"/>
    <w:rsid w:val="00337F36"/>
    <w:rsid w:val="00341AA7"/>
    <w:rsid w:val="00342444"/>
    <w:rsid w:val="00343723"/>
    <w:rsid w:val="00344BAC"/>
    <w:rsid w:val="00346597"/>
    <w:rsid w:val="00351264"/>
    <w:rsid w:val="003523FA"/>
    <w:rsid w:val="003524D5"/>
    <w:rsid w:val="00352645"/>
    <w:rsid w:val="0035457E"/>
    <w:rsid w:val="0036052A"/>
    <w:rsid w:val="00363499"/>
    <w:rsid w:val="00367E03"/>
    <w:rsid w:val="003719AF"/>
    <w:rsid w:val="0038120B"/>
    <w:rsid w:val="00387034"/>
    <w:rsid w:val="00390782"/>
    <w:rsid w:val="003925BB"/>
    <w:rsid w:val="00393464"/>
    <w:rsid w:val="00394BC2"/>
    <w:rsid w:val="00396E7E"/>
    <w:rsid w:val="003A36BD"/>
    <w:rsid w:val="003A40D6"/>
    <w:rsid w:val="003A604A"/>
    <w:rsid w:val="003B0B05"/>
    <w:rsid w:val="003B194D"/>
    <w:rsid w:val="003B2795"/>
    <w:rsid w:val="003B5A48"/>
    <w:rsid w:val="003B6AA5"/>
    <w:rsid w:val="003B6C70"/>
    <w:rsid w:val="003B7BC1"/>
    <w:rsid w:val="003C27DF"/>
    <w:rsid w:val="003C3350"/>
    <w:rsid w:val="003C49EE"/>
    <w:rsid w:val="003D37ED"/>
    <w:rsid w:val="003D425A"/>
    <w:rsid w:val="003D4BF9"/>
    <w:rsid w:val="003E0637"/>
    <w:rsid w:val="003E741B"/>
    <w:rsid w:val="003E79B3"/>
    <w:rsid w:val="003E7F06"/>
    <w:rsid w:val="003F6F91"/>
    <w:rsid w:val="003F7AB0"/>
    <w:rsid w:val="00400BE1"/>
    <w:rsid w:val="004025F5"/>
    <w:rsid w:val="00403C7A"/>
    <w:rsid w:val="00404088"/>
    <w:rsid w:val="004062B4"/>
    <w:rsid w:val="0041139F"/>
    <w:rsid w:val="00411C46"/>
    <w:rsid w:val="004157BF"/>
    <w:rsid w:val="00423933"/>
    <w:rsid w:val="00425C5B"/>
    <w:rsid w:val="004265B2"/>
    <w:rsid w:val="004272DD"/>
    <w:rsid w:val="00430046"/>
    <w:rsid w:val="00437A60"/>
    <w:rsid w:val="00440585"/>
    <w:rsid w:val="004477AE"/>
    <w:rsid w:val="00454AA3"/>
    <w:rsid w:val="0045501F"/>
    <w:rsid w:val="004560E9"/>
    <w:rsid w:val="004629E2"/>
    <w:rsid w:val="0046637A"/>
    <w:rsid w:val="00472383"/>
    <w:rsid w:val="00483E41"/>
    <w:rsid w:val="00484DB0"/>
    <w:rsid w:val="00484E45"/>
    <w:rsid w:val="00487653"/>
    <w:rsid w:val="00496762"/>
    <w:rsid w:val="004B1192"/>
    <w:rsid w:val="004B1FFD"/>
    <w:rsid w:val="004B6173"/>
    <w:rsid w:val="004B7987"/>
    <w:rsid w:val="004C51D2"/>
    <w:rsid w:val="004D03DA"/>
    <w:rsid w:val="004D3C16"/>
    <w:rsid w:val="004D415B"/>
    <w:rsid w:val="004D4BBD"/>
    <w:rsid w:val="004D5B8A"/>
    <w:rsid w:val="004E0F1D"/>
    <w:rsid w:val="004E3F01"/>
    <w:rsid w:val="004E3F5A"/>
    <w:rsid w:val="004E607C"/>
    <w:rsid w:val="004E6A42"/>
    <w:rsid w:val="004E76B1"/>
    <w:rsid w:val="004E7924"/>
    <w:rsid w:val="004F0BE8"/>
    <w:rsid w:val="004F10F6"/>
    <w:rsid w:val="004F55E2"/>
    <w:rsid w:val="004F5AA1"/>
    <w:rsid w:val="005002DD"/>
    <w:rsid w:val="005015AB"/>
    <w:rsid w:val="00502D20"/>
    <w:rsid w:val="00513C53"/>
    <w:rsid w:val="00514304"/>
    <w:rsid w:val="00514A09"/>
    <w:rsid w:val="005179B4"/>
    <w:rsid w:val="00517B85"/>
    <w:rsid w:val="0052579F"/>
    <w:rsid w:val="005330F1"/>
    <w:rsid w:val="00550FFF"/>
    <w:rsid w:val="0055643E"/>
    <w:rsid w:val="00557978"/>
    <w:rsid w:val="00557A3B"/>
    <w:rsid w:val="00560EB0"/>
    <w:rsid w:val="00563F84"/>
    <w:rsid w:val="0056484E"/>
    <w:rsid w:val="00567F09"/>
    <w:rsid w:val="0057387B"/>
    <w:rsid w:val="00573BD8"/>
    <w:rsid w:val="00580633"/>
    <w:rsid w:val="0058402F"/>
    <w:rsid w:val="00590703"/>
    <w:rsid w:val="00592765"/>
    <w:rsid w:val="005962EA"/>
    <w:rsid w:val="0059697A"/>
    <w:rsid w:val="005970CE"/>
    <w:rsid w:val="005B1AEA"/>
    <w:rsid w:val="005B3EBA"/>
    <w:rsid w:val="005B3F30"/>
    <w:rsid w:val="005B724D"/>
    <w:rsid w:val="005C0DB4"/>
    <w:rsid w:val="005C1AA6"/>
    <w:rsid w:val="005C35EF"/>
    <w:rsid w:val="005C486A"/>
    <w:rsid w:val="005D25FB"/>
    <w:rsid w:val="005D6560"/>
    <w:rsid w:val="005D73E0"/>
    <w:rsid w:val="005E5C59"/>
    <w:rsid w:val="005F05FC"/>
    <w:rsid w:val="005F1623"/>
    <w:rsid w:val="006005E4"/>
    <w:rsid w:val="006033C5"/>
    <w:rsid w:val="00603B9A"/>
    <w:rsid w:val="00605DBC"/>
    <w:rsid w:val="0061386F"/>
    <w:rsid w:val="006158DB"/>
    <w:rsid w:val="00627BDF"/>
    <w:rsid w:val="00636E75"/>
    <w:rsid w:val="00640ADE"/>
    <w:rsid w:val="00642D15"/>
    <w:rsid w:val="00642DE7"/>
    <w:rsid w:val="00646CDA"/>
    <w:rsid w:val="006607B1"/>
    <w:rsid w:val="00662AF1"/>
    <w:rsid w:val="0067035E"/>
    <w:rsid w:val="0067051F"/>
    <w:rsid w:val="00683307"/>
    <w:rsid w:val="00684B6B"/>
    <w:rsid w:val="006905D0"/>
    <w:rsid w:val="006913A4"/>
    <w:rsid w:val="00696982"/>
    <w:rsid w:val="006B0C12"/>
    <w:rsid w:val="006B35F9"/>
    <w:rsid w:val="006B3EAD"/>
    <w:rsid w:val="006C0DE0"/>
    <w:rsid w:val="006C32F2"/>
    <w:rsid w:val="006C6ADD"/>
    <w:rsid w:val="006D77EC"/>
    <w:rsid w:val="006E3C7F"/>
    <w:rsid w:val="006E5500"/>
    <w:rsid w:val="00705D41"/>
    <w:rsid w:val="0070790B"/>
    <w:rsid w:val="00710DDE"/>
    <w:rsid w:val="00710F20"/>
    <w:rsid w:val="0071170A"/>
    <w:rsid w:val="00714106"/>
    <w:rsid w:val="007235F6"/>
    <w:rsid w:val="0072431D"/>
    <w:rsid w:val="007273E4"/>
    <w:rsid w:val="007420BB"/>
    <w:rsid w:val="007438F6"/>
    <w:rsid w:val="00747ADB"/>
    <w:rsid w:val="007505B0"/>
    <w:rsid w:val="007609B7"/>
    <w:rsid w:val="00760EAE"/>
    <w:rsid w:val="007612FE"/>
    <w:rsid w:val="00765737"/>
    <w:rsid w:val="00766DA5"/>
    <w:rsid w:val="00766F22"/>
    <w:rsid w:val="00787596"/>
    <w:rsid w:val="007910CF"/>
    <w:rsid w:val="0079432F"/>
    <w:rsid w:val="00794420"/>
    <w:rsid w:val="007951EF"/>
    <w:rsid w:val="00796474"/>
    <w:rsid w:val="007A2113"/>
    <w:rsid w:val="007A74EA"/>
    <w:rsid w:val="007B0F06"/>
    <w:rsid w:val="007B0FA6"/>
    <w:rsid w:val="007B748B"/>
    <w:rsid w:val="007C089A"/>
    <w:rsid w:val="007C3BF3"/>
    <w:rsid w:val="007C7CAB"/>
    <w:rsid w:val="007D1057"/>
    <w:rsid w:val="007D3534"/>
    <w:rsid w:val="007D7DA3"/>
    <w:rsid w:val="007E06B7"/>
    <w:rsid w:val="007E582D"/>
    <w:rsid w:val="007E691D"/>
    <w:rsid w:val="007E6E01"/>
    <w:rsid w:val="007F2A9F"/>
    <w:rsid w:val="007F6419"/>
    <w:rsid w:val="00803560"/>
    <w:rsid w:val="00804ADB"/>
    <w:rsid w:val="00804C5D"/>
    <w:rsid w:val="00810182"/>
    <w:rsid w:val="00810F6C"/>
    <w:rsid w:val="0081173E"/>
    <w:rsid w:val="00811904"/>
    <w:rsid w:val="008138F4"/>
    <w:rsid w:val="008141DB"/>
    <w:rsid w:val="0081646F"/>
    <w:rsid w:val="00823655"/>
    <w:rsid w:val="00823D64"/>
    <w:rsid w:val="00826271"/>
    <w:rsid w:val="0082747B"/>
    <w:rsid w:val="008279A6"/>
    <w:rsid w:val="0083066F"/>
    <w:rsid w:val="00830C43"/>
    <w:rsid w:val="0083466F"/>
    <w:rsid w:val="008368CE"/>
    <w:rsid w:val="00843006"/>
    <w:rsid w:val="00845B54"/>
    <w:rsid w:val="00854F34"/>
    <w:rsid w:val="008572D6"/>
    <w:rsid w:val="008578D6"/>
    <w:rsid w:val="008601B9"/>
    <w:rsid w:val="0086262C"/>
    <w:rsid w:val="008650FE"/>
    <w:rsid w:val="00865544"/>
    <w:rsid w:val="008656EE"/>
    <w:rsid w:val="00873EA1"/>
    <w:rsid w:val="00876BA7"/>
    <w:rsid w:val="0088123E"/>
    <w:rsid w:val="00881EA4"/>
    <w:rsid w:val="008909AD"/>
    <w:rsid w:val="00895724"/>
    <w:rsid w:val="00897A74"/>
    <w:rsid w:val="008A2BEB"/>
    <w:rsid w:val="008A7DF6"/>
    <w:rsid w:val="008B1CA7"/>
    <w:rsid w:val="008B3731"/>
    <w:rsid w:val="008B6D2F"/>
    <w:rsid w:val="008C2178"/>
    <w:rsid w:val="008C3952"/>
    <w:rsid w:val="008C44AD"/>
    <w:rsid w:val="008C627B"/>
    <w:rsid w:val="008D0577"/>
    <w:rsid w:val="008D264F"/>
    <w:rsid w:val="008D636E"/>
    <w:rsid w:val="008D7A57"/>
    <w:rsid w:val="008E6AD3"/>
    <w:rsid w:val="008F2BF8"/>
    <w:rsid w:val="008F4C0A"/>
    <w:rsid w:val="008F62C4"/>
    <w:rsid w:val="008F77CB"/>
    <w:rsid w:val="00903789"/>
    <w:rsid w:val="00907F1B"/>
    <w:rsid w:val="009166C6"/>
    <w:rsid w:val="009168E6"/>
    <w:rsid w:val="009213E1"/>
    <w:rsid w:val="00924B04"/>
    <w:rsid w:val="00935908"/>
    <w:rsid w:val="0094138D"/>
    <w:rsid w:val="009427EE"/>
    <w:rsid w:val="00943936"/>
    <w:rsid w:val="00944F25"/>
    <w:rsid w:val="00951092"/>
    <w:rsid w:val="00952A1D"/>
    <w:rsid w:val="00954BB3"/>
    <w:rsid w:val="00954E45"/>
    <w:rsid w:val="00954E75"/>
    <w:rsid w:val="00960EBF"/>
    <w:rsid w:val="00963EBB"/>
    <w:rsid w:val="00965BE9"/>
    <w:rsid w:val="00966559"/>
    <w:rsid w:val="00967C84"/>
    <w:rsid w:val="00971069"/>
    <w:rsid w:val="00973303"/>
    <w:rsid w:val="009736D1"/>
    <w:rsid w:val="009752D4"/>
    <w:rsid w:val="00976B47"/>
    <w:rsid w:val="00981BF7"/>
    <w:rsid w:val="00982AF0"/>
    <w:rsid w:val="00993554"/>
    <w:rsid w:val="00994A8C"/>
    <w:rsid w:val="0099500C"/>
    <w:rsid w:val="00995E09"/>
    <w:rsid w:val="009968A5"/>
    <w:rsid w:val="009A4AF1"/>
    <w:rsid w:val="009A5B91"/>
    <w:rsid w:val="009A5E6B"/>
    <w:rsid w:val="009A6557"/>
    <w:rsid w:val="009A6F3F"/>
    <w:rsid w:val="009A7C27"/>
    <w:rsid w:val="009C1A23"/>
    <w:rsid w:val="009C297E"/>
    <w:rsid w:val="009C4CF6"/>
    <w:rsid w:val="009D3F06"/>
    <w:rsid w:val="009D44C0"/>
    <w:rsid w:val="009D531E"/>
    <w:rsid w:val="009D58F6"/>
    <w:rsid w:val="009E4F4D"/>
    <w:rsid w:val="009E5B79"/>
    <w:rsid w:val="009E78A3"/>
    <w:rsid w:val="009F0F3C"/>
    <w:rsid w:val="009F20B7"/>
    <w:rsid w:val="00A046B5"/>
    <w:rsid w:val="00A0683F"/>
    <w:rsid w:val="00A14D24"/>
    <w:rsid w:val="00A15873"/>
    <w:rsid w:val="00A17899"/>
    <w:rsid w:val="00A17FF2"/>
    <w:rsid w:val="00A203BE"/>
    <w:rsid w:val="00A3122F"/>
    <w:rsid w:val="00A40502"/>
    <w:rsid w:val="00A40717"/>
    <w:rsid w:val="00A40E2A"/>
    <w:rsid w:val="00A41B90"/>
    <w:rsid w:val="00A4216E"/>
    <w:rsid w:val="00A47614"/>
    <w:rsid w:val="00A51D3F"/>
    <w:rsid w:val="00A62A83"/>
    <w:rsid w:val="00A62CFB"/>
    <w:rsid w:val="00A64F2E"/>
    <w:rsid w:val="00A65793"/>
    <w:rsid w:val="00A66F03"/>
    <w:rsid w:val="00A70BCA"/>
    <w:rsid w:val="00A76B39"/>
    <w:rsid w:val="00A829D7"/>
    <w:rsid w:val="00A84488"/>
    <w:rsid w:val="00A84B05"/>
    <w:rsid w:val="00A84CF9"/>
    <w:rsid w:val="00A85C24"/>
    <w:rsid w:val="00A86B41"/>
    <w:rsid w:val="00A93B6E"/>
    <w:rsid w:val="00A97A26"/>
    <w:rsid w:val="00AA0236"/>
    <w:rsid w:val="00AA5EA6"/>
    <w:rsid w:val="00AA64BB"/>
    <w:rsid w:val="00AB4F9E"/>
    <w:rsid w:val="00AC0186"/>
    <w:rsid w:val="00AC7628"/>
    <w:rsid w:val="00AF25DD"/>
    <w:rsid w:val="00AF5F29"/>
    <w:rsid w:val="00AF68BD"/>
    <w:rsid w:val="00AF789A"/>
    <w:rsid w:val="00AF7AA2"/>
    <w:rsid w:val="00B028C6"/>
    <w:rsid w:val="00B03AD5"/>
    <w:rsid w:val="00B05987"/>
    <w:rsid w:val="00B076F2"/>
    <w:rsid w:val="00B12E77"/>
    <w:rsid w:val="00B13374"/>
    <w:rsid w:val="00B15673"/>
    <w:rsid w:val="00B235B7"/>
    <w:rsid w:val="00B24499"/>
    <w:rsid w:val="00B41F21"/>
    <w:rsid w:val="00B479EA"/>
    <w:rsid w:val="00B513C9"/>
    <w:rsid w:val="00B517F1"/>
    <w:rsid w:val="00B51D8F"/>
    <w:rsid w:val="00B546B8"/>
    <w:rsid w:val="00B60403"/>
    <w:rsid w:val="00B63036"/>
    <w:rsid w:val="00B63430"/>
    <w:rsid w:val="00B67D5C"/>
    <w:rsid w:val="00B748E0"/>
    <w:rsid w:val="00B752DD"/>
    <w:rsid w:val="00B76D54"/>
    <w:rsid w:val="00B80966"/>
    <w:rsid w:val="00B82422"/>
    <w:rsid w:val="00B83F22"/>
    <w:rsid w:val="00B933F6"/>
    <w:rsid w:val="00B9411C"/>
    <w:rsid w:val="00B96EAD"/>
    <w:rsid w:val="00BA69AC"/>
    <w:rsid w:val="00BB31B1"/>
    <w:rsid w:val="00BB5046"/>
    <w:rsid w:val="00BB635A"/>
    <w:rsid w:val="00BB702E"/>
    <w:rsid w:val="00BB711A"/>
    <w:rsid w:val="00BC39C4"/>
    <w:rsid w:val="00BC6EBD"/>
    <w:rsid w:val="00BD1AF5"/>
    <w:rsid w:val="00BD22D4"/>
    <w:rsid w:val="00BD318D"/>
    <w:rsid w:val="00BD7B18"/>
    <w:rsid w:val="00BD7BC4"/>
    <w:rsid w:val="00BE2B4B"/>
    <w:rsid w:val="00C061F0"/>
    <w:rsid w:val="00C11B24"/>
    <w:rsid w:val="00C131E3"/>
    <w:rsid w:val="00C1321D"/>
    <w:rsid w:val="00C22650"/>
    <w:rsid w:val="00C241C4"/>
    <w:rsid w:val="00C3560E"/>
    <w:rsid w:val="00C430A5"/>
    <w:rsid w:val="00C45E9B"/>
    <w:rsid w:val="00C4672D"/>
    <w:rsid w:val="00C52DC1"/>
    <w:rsid w:val="00C5500B"/>
    <w:rsid w:val="00C55301"/>
    <w:rsid w:val="00C61664"/>
    <w:rsid w:val="00C66F6F"/>
    <w:rsid w:val="00C67869"/>
    <w:rsid w:val="00C7167B"/>
    <w:rsid w:val="00C71D2B"/>
    <w:rsid w:val="00C72F5F"/>
    <w:rsid w:val="00C874A9"/>
    <w:rsid w:val="00C918CA"/>
    <w:rsid w:val="00C94852"/>
    <w:rsid w:val="00C97009"/>
    <w:rsid w:val="00CA1F26"/>
    <w:rsid w:val="00CA67C6"/>
    <w:rsid w:val="00CB263C"/>
    <w:rsid w:val="00CB6E5F"/>
    <w:rsid w:val="00CC0CD8"/>
    <w:rsid w:val="00CC1502"/>
    <w:rsid w:val="00CD42EB"/>
    <w:rsid w:val="00CE0D76"/>
    <w:rsid w:val="00CE59C4"/>
    <w:rsid w:val="00CE5BEC"/>
    <w:rsid w:val="00CF1CA4"/>
    <w:rsid w:val="00CF43B5"/>
    <w:rsid w:val="00D02EDF"/>
    <w:rsid w:val="00D10BBB"/>
    <w:rsid w:val="00D130F0"/>
    <w:rsid w:val="00D20B74"/>
    <w:rsid w:val="00D2327B"/>
    <w:rsid w:val="00D2413B"/>
    <w:rsid w:val="00D24948"/>
    <w:rsid w:val="00D27517"/>
    <w:rsid w:val="00D279E9"/>
    <w:rsid w:val="00D31D82"/>
    <w:rsid w:val="00D32530"/>
    <w:rsid w:val="00D36F25"/>
    <w:rsid w:val="00D40D37"/>
    <w:rsid w:val="00D41B68"/>
    <w:rsid w:val="00D42773"/>
    <w:rsid w:val="00D442B1"/>
    <w:rsid w:val="00D45B00"/>
    <w:rsid w:val="00D47EC6"/>
    <w:rsid w:val="00D5034C"/>
    <w:rsid w:val="00D508C8"/>
    <w:rsid w:val="00D53592"/>
    <w:rsid w:val="00D555CF"/>
    <w:rsid w:val="00D55AEC"/>
    <w:rsid w:val="00D61050"/>
    <w:rsid w:val="00D626CB"/>
    <w:rsid w:val="00D63E27"/>
    <w:rsid w:val="00D701DC"/>
    <w:rsid w:val="00D707EB"/>
    <w:rsid w:val="00D74D00"/>
    <w:rsid w:val="00D8080E"/>
    <w:rsid w:val="00D82FA6"/>
    <w:rsid w:val="00D84628"/>
    <w:rsid w:val="00D86E3B"/>
    <w:rsid w:val="00D90096"/>
    <w:rsid w:val="00D91B1D"/>
    <w:rsid w:val="00D9277E"/>
    <w:rsid w:val="00D9685F"/>
    <w:rsid w:val="00DA1EEA"/>
    <w:rsid w:val="00DA201C"/>
    <w:rsid w:val="00DA72F9"/>
    <w:rsid w:val="00DA790C"/>
    <w:rsid w:val="00DA7E44"/>
    <w:rsid w:val="00DB0697"/>
    <w:rsid w:val="00DB27C3"/>
    <w:rsid w:val="00DB361E"/>
    <w:rsid w:val="00DB5D9F"/>
    <w:rsid w:val="00DB6456"/>
    <w:rsid w:val="00DB6844"/>
    <w:rsid w:val="00DC0C11"/>
    <w:rsid w:val="00DD3E71"/>
    <w:rsid w:val="00DD5E71"/>
    <w:rsid w:val="00DE1047"/>
    <w:rsid w:val="00DE2673"/>
    <w:rsid w:val="00DE2BE9"/>
    <w:rsid w:val="00DF21DF"/>
    <w:rsid w:val="00E01933"/>
    <w:rsid w:val="00E041D9"/>
    <w:rsid w:val="00E12630"/>
    <w:rsid w:val="00E13ABC"/>
    <w:rsid w:val="00E17848"/>
    <w:rsid w:val="00E17A65"/>
    <w:rsid w:val="00E205A3"/>
    <w:rsid w:val="00E2391E"/>
    <w:rsid w:val="00E2696E"/>
    <w:rsid w:val="00E30955"/>
    <w:rsid w:val="00E31E64"/>
    <w:rsid w:val="00E3498D"/>
    <w:rsid w:val="00E35C72"/>
    <w:rsid w:val="00E37827"/>
    <w:rsid w:val="00E451C0"/>
    <w:rsid w:val="00E452E3"/>
    <w:rsid w:val="00E464C3"/>
    <w:rsid w:val="00E50EC6"/>
    <w:rsid w:val="00E52CDA"/>
    <w:rsid w:val="00E532F1"/>
    <w:rsid w:val="00E544D2"/>
    <w:rsid w:val="00E55A8C"/>
    <w:rsid w:val="00E56160"/>
    <w:rsid w:val="00E575BD"/>
    <w:rsid w:val="00E57F61"/>
    <w:rsid w:val="00E63AFC"/>
    <w:rsid w:val="00E64AE1"/>
    <w:rsid w:val="00E71BB2"/>
    <w:rsid w:val="00E71C0C"/>
    <w:rsid w:val="00E72E16"/>
    <w:rsid w:val="00E73485"/>
    <w:rsid w:val="00E77EFF"/>
    <w:rsid w:val="00E842C8"/>
    <w:rsid w:val="00E84BE9"/>
    <w:rsid w:val="00E85BD2"/>
    <w:rsid w:val="00E86071"/>
    <w:rsid w:val="00E904CC"/>
    <w:rsid w:val="00E91205"/>
    <w:rsid w:val="00E9449C"/>
    <w:rsid w:val="00E95689"/>
    <w:rsid w:val="00E95F5A"/>
    <w:rsid w:val="00EA03EC"/>
    <w:rsid w:val="00EA50CD"/>
    <w:rsid w:val="00EB25B2"/>
    <w:rsid w:val="00EB3007"/>
    <w:rsid w:val="00EB6CE1"/>
    <w:rsid w:val="00EC16F1"/>
    <w:rsid w:val="00EC330B"/>
    <w:rsid w:val="00EC4706"/>
    <w:rsid w:val="00ED0BBA"/>
    <w:rsid w:val="00ED29D9"/>
    <w:rsid w:val="00ED72D7"/>
    <w:rsid w:val="00EE03EF"/>
    <w:rsid w:val="00EE22FC"/>
    <w:rsid w:val="00EE4EFB"/>
    <w:rsid w:val="00EE7FAB"/>
    <w:rsid w:val="00EF1CDB"/>
    <w:rsid w:val="00EF627F"/>
    <w:rsid w:val="00F01C7C"/>
    <w:rsid w:val="00F05F9D"/>
    <w:rsid w:val="00F06DF2"/>
    <w:rsid w:val="00F12C32"/>
    <w:rsid w:val="00F137C1"/>
    <w:rsid w:val="00F13BB3"/>
    <w:rsid w:val="00F16F2E"/>
    <w:rsid w:val="00F243D1"/>
    <w:rsid w:val="00F2544B"/>
    <w:rsid w:val="00F310AB"/>
    <w:rsid w:val="00F36164"/>
    <w:rsid w:val="00F42D30"/>
    <w:rsid w:val="00F44DBB"/>
    <w:rsid w:val="00F46A58"/>
    <w:rsid w:val="00F46B11"/>
    <w:rsid w:val="00F526FE"/>
    <w:rsid w:val="00F532F6"/>
    <w:rsid w:val="00F60009"/>
    <w:rsid w:val="00F60449"/>
    <w:rsid w:val="00F716D3"/>
    <w:rsid w:val="00F81C22"/>
    <w:rsid w:val="00F95F30"/>
    <w:rsid w:val="00FA0C0F"/>
    <w:rsid w:val="00FA74F8"/>
    <w:rsid w:val="00FB117A"/>
    <w:rsid w:val="00FB3311"/>
    <w:rsid w:val="00FB7B7E"/>
    <w:rsid w:val="00FC0DEE"/>
    <w:rsid w:val="00FC20BD"/>
    <w:rsid w:val="00FD0D2D"/>
    <w:rsid w:val="00FD3DA5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EBA"/>
    <w:pPr>
      <w:autoSpaceDE w:val="0"/>
      <w:autoSpaceDN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22D4"/>
    <w:pPr>
      <w:keepNext/>
      <w:spacing w:line="360" w:lineRule="auto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BD22D4"/>
    <w:pPr>
      <w:keepNext/>
      <w:spacing w:line="360" w:lineRule="auto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BD22D4"/>
    <w:pPr>
      <w:keepNext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0F328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D22D4"/>
    <w:pPr>
      <w:keepNext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D22D4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D22D4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D22D4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D22D4"/>
    <w:rPr>
      <w:rFonts w:ascii="Calibri" w:hAnsi="Calibri" w:cs="Times New Roman"/>
      <w:b/>
      <w:bCs/>
      <w:sz w:val="28"/>
      <w:szCs w:val="28"/>
      <w:lang w:val="fi-FI" w:eastAsia="fi-FI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D22D4"/>
    <w:rPr>
      <w:rFonts w:ascii="Calibri" w:hAnsi="Calibri" w:cs="Calibri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rsid w:val="00BD22D4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BD22D4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D22D4"/>
    <w:rPr>
      <w:rFonts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BD22D4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BD22D4"/>
    <w:pPr>
      <w:tabs>
        <w:tab w:val="center" w:pos="4683"/>
        <w:tab w:val="right" w:pos="9361"/>
      </w:tabs>
    </w:pPr>
    <w:rPr>
      <w:rFonts w:ascii="Arial" w:hAnsi="Arial" w:cs="Arial"/>
      <w:sz w:val="22"/>
      <w:szCs w:val="22"/>
      <w:lang w:val="nb-NO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D22D4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BD22D4"/>
    <w:pPr>
      <w:spacing w:line="240" w:lineRule="atLeast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D22D4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BD22D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D22D4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BD22D4"/>
    <w:pPr>
      <w:spacing w:before="100" w:after="100"/>
    </w:pPr>
    <w:rPr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8909AD"/>
    <w:rPr>
      <w:rFonts w:cs="Times New Roman"/>
      <w:b/>
      <w:bCs/>
      <w:color w:val="auto"/>
      <w:spacing w:val="0"/>
      <w:sz w:val="16"/>
      <w:szCs w:val="16"/>
      <w:shd w:val="clear" w:color="auto" w:fill="FFFFFF"/>
    </w:rPr>
  </w:style>
  <w:style w:type="character" w:styleId="CommentReference">
    <w:name w:val="annotation reference"/>
    <w:basedOn w:val="DefaultParagraphFont"/>
    <w:uiPriority w:val="99"/>
    <w:semiHidden/>
    <w:rsid w:val="00006E4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06E45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D22D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06E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D22D4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06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22D4"/>
    <w:rPr>
      <w:rFonts w:ascii="Tahoma" w:hAnsi="Tahoma" w:cs="Tahoma"/>
      <w:sz w:val="16"/>
      <w:szCs w:val="16"/>
    </w:rPr>
  </w:style>
  <w:style w:type="character" w:customStyle="1" w:styleId="lihavointi1">
    <w:name w:val="lihavointi1"/>
    <w:basedOn w:val="DefaultParagraphFont"/>
    <w:uiPriority w:val="99"/>
    <w:rsid w:val="00B51D8F"/>
    <w:rPr>
      <w:rFonts w:ascii="Verdana" w:hAnsi="Verdana" w:cs="Verdana"/>
      <w:b/>
      <w:bCs/>
      <w:sz w:val="24"/>
      <w:szCs w:val="24"/>
    </w:rPr>
  </w:style>
  <w:style w:type="character" w:customStyle="1" w:styleId="highlightedsearchterm">
    <w:name w:val="highlightedsearchterm"/>
    <w:basedOn w:val="DefaultParagraphFont"/>
    <w:uiPriority w:val="99"/>
    <w:rsid w:val="00B51D8F"/>
    <w:rPr>
      <w:rFonts w:cs="Times New Roman"/>
    </w:rPr>
  </w:style>
  <w:style w:type="character" w:customStyle="1" w:styleId="lihavointi">
    <w:name w:val="lihavointi"/>
    <w:basedOn w:val="DefaultParagraphFont"/>
    <w:uiPriority w:val="99"/>
    <w:rsid w:val="00B51D8F"/>
    <w:rPr>
      <w:rFonts w:cs="Times New Roman"/>
    </w:rPr>
  </w:style>
  <w:style w:type="character" w:customStyle="1" w:styleId="CharChar91">
    <w:name w:val="Char Char91"/>
    <w:basedOn w:val="DefaultParagraphFont"/>
    <w:uiPriority w:val="99"/>
    <w:semiHidden/>
    <w:rsid w:val="00C22650"/>
    <w:rPr>
      <w:rFonts w:ascii="Cambria" w:hAnsi="Cambria" w:cs="Cambria"/>
      <w:b/>
      <w:bCs/>
      <w:i/>
      <w:iCs/>
      <w:sz w:val="28"/>
      <w:szCs w:val="28"/>
    </w:rPr>
  </w:style>
  <w:style w:type="character" w:customStyle="1" w:styleId="inplacedisplayid183582siteid0">
    <w:name w:val="inplacedisplayid183582siteid0"/>
    <w:basedOn w:val="DefaultParagraphFont"/>
    <w:uiPriority w:val="99"/>
    <w:rsid w:val="00E17848"/>
    <w:rPr>
      <w:rFonts w:cs="Times New Roman"/>
    </w:rPr>
  </w:style>
  <w:style w:type="character" w:customStyle="1" w:styleId="widgettogglequote">
    <w:name w:val="widget togglequote"/>
    <w:basedOn w:val="DefaultParagraphFont"/>
    <w:uiPriority w:val="99"/>
    <w:rsid w:val="00E17848"/>
    <w:rPr>
      <w:rFonts w:cs="Times New Roman"/>
    </w:rPr>
  </w:style>
  <w:style w:type="character" w:customStyle="1" w:styleId="description">
    <w:name w:val="description"/>
    <w:basedOn w:val="DefaultParagraphFont"/>
    <w:uiPriority w:val="99"/>
    <w:rsid w:val="00B67D5C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BD22D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D22D4"/>
    <w:rPr>
      <w:rFonts w:ascii="Cambria" w:hAnsi="Cambria" w:cs="Times New Roman"/>
      <w:b/>
      <w:bCs/>
      <w:kern w:val="28"/>
      <w:sz w:val="32"/>
      <w:szCs w:val="32"/>
    </w:rPr>
  </w:style>
  <w:style w:type="paragraph" w:styleId="PlainText">
    <w:name w:val="Plain Text"/>
    <w:basedOn w:val="Normal"/>
    <w:link w:val="PlainTextChar"/>
    <w:uiPriority w:val="99"/>
    <w:rsid w:val="001F2AFE"/>
    <w:pPr>
      <w:autoSpaceDE/>
      <w:autoSpaceDN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BD22D4"/>
    <w:rPr>
      <w:rFonts w:ascii="Courier New" w:hAnsi="Courier New" w:cs="Courier New"/>
      <w:sz w:val="20"/>
      <w:szCs w:val="20"/>
    </w:rPr>
  </w:style>
  <w:style w:type="character" w:customStyle="1" w:styleId="hps">
    <w:name w:val="hps"/>
    <w:basedOn w:val="DefaultParagraphFont"/>
    <w:uiPriority w:val="99"/>
    <w:rsid w:val="0070790B"/>
    <w:rPr>
      <w:rFonts w:cs="Times New Roman"/>
    </w:rPr>
  </w:style>
  <w:style w:type="paragraph" w:customStyle="1" w:styleId="ingressi1">
    <w:name w:val="ingressi1"/>
    <w:basedOn w:val="Normal"/>
    <w:uiPriority w:val="99"/>
    <w:rsid w:val="0041139F"/>
    <w:pPr>
      <w:autoSpaceDE/>
      <w:autoSpaceDN/>
      <w:spacing w:after="240"/>
    </w:pPr>
    <w:rPr>
      <w:b/>
      <w:bCs/>
      <w:sz w:val="24"/>
      <w:szCs w:val="24"/>
    </w:rPr>
  </w:style>
  <w:style w:type="character" w:styleId="Emphasis">
    <w:name w:val="Emphasis"/>
    <w:basedOn w:val="DefaultParagraphFont"/>
    <w:uiPriority w:val="99"/>
    <w:qFormat/>
    <w:locked/>
    <w:rsid w:val="006C32F2"/>
    <w:rPr>
      <w:rFonts w:cs="Times New Roman"/>
      <w:i/>
    </w:rPr>
  </w:style>
  <w:style w:type="paragraph" w:customStyle="1" w:styleId="xmsoplaintext">
    <w:name w:val="x_msoplaintext"/>
    <w:basedOn w:val="Normal"/>
    <w:uiPriority w:val="99"/>
    <w:rsid w:val="00B96EA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CharChar">
    <w:name w:val="Char Char"/>
    <w:basedOn w:val="DefaultParagraphFont"/>
    <w:uiPriority w:val="99"/>
    <w:semiHidden/>
    <w:locked/>
    <w:rsid w:val="005B3EBA"/>
    <w:rPr>
      <w:rFonts w:cs="Times New Roman"/>
      <w:lang w:val="fi-FI" w:eastAsia="fi-FI" w:bidi="ar-SA"/>
    </w:rPr>
  </w:style>
  <w:style w:type="paragraph" w:customStyle="1" w:styleId="Default">
    <w:name w:val="Default"/>
    <w:uiPriority w:val="99"/>
    <w:rsid w:val="00F16F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F16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EBA"/>
    <w:pPr>
      <w:autoSpaceDE w:val="0"/>
      <w:autoSpaceDN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22D4"/>
    <w:pPr>
      <w:keepNext/>
      <w:spacing w:line="360" w:lineRule="auto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BD22D4"/>
    <w:pPr>
      <w:keepNext/>
      <w:spacing w:line="360" w:lineRule="auto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BD22D4"/>
    <w:pPr>
      <w:keepNext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0F328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D22D4"/>
    <w:pPr>
      <w:keepNext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D22D4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D22D4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D22D4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D22D4"/>
    <w:rPr>
      <w:rFonts w:ascii="Calibri" w:hAnsi="Calibri" w:cs="Times New Roman"/>
      <w:b/>
      <w:bCs/>
      <w:sz w:val="28"/>
      <w:szCs w:val="28"/>
      <w:lang w:val="fi-FI" w:eastAsia="fi-FI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D22D4"/>
    <w:rPr>
      <w:rFonts w:ascii="Calibri" w:hAnsi="Calibri" w:cs="Calibri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rsid w:val="00BD22D4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BD22D4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D22D4"/>
    <w:rPr>
      <w:rFonts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BD22D4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BD22D4"/>
    <w:pPr>
      <w:tabs>
        <w:tab w:val="center" w:pos="4683"/>
        <w:tab w:val="right" w:pos="9361"/>
      </w:tabs>
    </w:pPr>
    <w:rPr>
      <w:rFonts w:ascii="Arial" w:hAnsi="Arial" w:cs="Arial"/>
      <w:sz w:val="22"/>
      <w:szCs w:val="22"/>
      <w:lang w:val="nb-NO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D22D4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BD22D4"/>
    <w:pPr>
      <w:spacing w:line="240" w:lineRule="atLeast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D22D4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BD22D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D22D4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BD22D4"/>
    <w:pPr>
      <w:spacing w:before="100" w:after="100"/>
    </w:pPr>
    <w:rPr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8909AD"/>
    <w:rPr>
      <w:rFonts w:cs="Times New Roman"/>
      <w:b/>
      <w:bCs/>
      <w:color w:val="auto"/>
      <w:spacing w:val="0"/>
      <w:sz w:val="16"/>
      <w:szCs w:val="16"/>
      <w:shd w:val="clear" w:color="auto" w:fill="FFFFFF"/>
    </w:rPr>
  </w:style>
  <w:style w:type="character" w:styleId="CommentReference">
    <w:name w:val="annotation reference"/>
    <w:basedOn w:val="DefaultParagraphFont"/>
    <w:uiPriority w:val="99"/>
    <w:semiHidden/>
    <w:rsid w:val="00006E4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06E45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D22D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06E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D22D4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06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22D4"/>
    <w:rPr>
      <w:rFonts w:ascii="Tahoma" w:hAnsi="Tahoma" w:cs="Tahoma"/>
      <w:sz w:val="16"/>
      <w:szCs w:val="16"/>
    </w:rPr>
  </w:style>
  <w:style w:type="character" w:customStyle="1" w:styleId="lihavointi1">
    <w:name w:val="lihavointi1"/>
    <w:basedOn w:val="DefaultParagraphFont"/>
    <w:uiPriority w:val="99"/>
    <w:rsid w:val="00B51D8F"/>
    <w:rPr>
      <w:rFonts w:ascii="Verdana" w:hAnsi="Verdana" w:cs="Verdana"/>
      <w:b/>
      <w:bCs/>
      <w:sz w:val="24"/>
      <w:szCs w:val="24"/>
    </w:rPr>
  </w:style>
  <w:style w:type="character" w:customStyle="1" w:styleId="highlightedsearchterm">
    <w:name w:val="highlightedsearchterm"/>
    <w:basedOn w:val="DefaultParagraphFont"/>
    <w:uiPriority w:val="99"/>
    <w:rsid w:val="00B51D8F"/>
    <w:rPr>
      <w:rFonts w:cs="Times New Roman"/>
    </w:rPr>
  </w:style>
  <w:style w:type="character" w:customStyle="1" w:styleId="lihavointi">
    <w:name w:val="lihavointi"/>
    <w:basedOn w:val="DefaultParagraphFont"/>
    <w:uiPriority w:val="99"/>
    <w:rsid w:val="00B51D8F"/>
    <w:rPr>
      <w:rFonts w:cs="Times New Roman"/>
    </w:rPr>
  </w:style>
  <w:style w:type="character" w:customStyle="1" w:styleId="CharChar91">
    <w:name w:val="Char Char91"/>
    <w:basedOn w:val="DefaultParagraphFont"/>
    <w:uiPriority w:val="99"/>
    <w:semiHidden/>
    <w:rsid w:val="00C22650"/>
    <w:rPr>
      <w:rFonts w:ascii="Cambria" w:hAnsi="Cambria" w:cs="Cambria"/>
      <w:b/>
      <w:bCs/>
      <w:i/>
      <w:iCs/>
      <w:sz w:val="28"/>
      <w:szCs w:val="28"/>
    </w:rPr>
  </w:style>
  <w:style w:type="character" w:customStyle="1" w:styleId="inplacedisplayid183582siteid0">
    <w:name w:val="inplacedisplayid183582siteid0"/>
    <w:basedOn w:val="DefaultParagraphFont"/>
    <w:uiPriority w:val="99"/>
    <w:rsid w:val="00E17848"/>
    <w:rPr>
      <w:rFonts w:cs="Times New Roman"/>
    </w:rPr>
  </w:style>
  <w:style w:type="character" w:customStyle="1" w:styleId="widgettogglequote">
    <w:name w:val="widget togglequote"/>
    <w:basedOn w:val="DefaultParagraphFont"/>
    <w:uiPriority w:val="99"/>
    <w:rsid w:val="00E17848"/>
    <w:rPr>
      <w:rFonts w:cs="Times New Roman"/>
    </w:rPr>
  </w:style>
  <w:style w:type="character" w:customStyle="1" w:styleId="description">
    <w:name w:val="description"/>
    <w:basedOn w:val="DefaultParagraphFont"/>
    <w:uiPriority w:val="99"/>
    <w:rsid w:val="00B67D5C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BD22D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D22D4"/>
    <w:rPr>
      <w:rFonts w:ascii="Cambria" w:hAnsi="Cambria" w:cs="Times New Roman"/>
      <w:b/>
      <w:bCs/>
      <w:kern w:val="28"/>
      <w:sz w:val="32"/>
      <w:szCs w:val="32"/>
    </w:rPr>
  </w:style>
  <w:style w:type="paragraph" w:styleId="PlainText">
    <w:name w:val="Plain Text"/>
    <w:basedOn w:val="Normal"/>
    <w:link w:val="PlainTextChar"/>
    <w:uiPriority w:val="99"/>
    <w:rsid w:val="001F2AFE"/>
    <w:pPr>
      <w:autoSpaceDE/>
      <w:autoSpaceDN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BD22D4"/>
    <w:rPr>
      <w:rFonts w:ascii="Courier New" w:hAnsi="Courier New" w:cs="Courier New"/>
      <w:sz w:val="20"/>
      <w:szCs w:val="20"/>
    </w:rPr>
  </w:style>
  <w:style w:type="character" w:customStyle="1" w:styleId="hps">
    <w:name w:val="hps"/>
    <w:basedOn w:val="DefaultParagraphFont"/>
    <w:uiPriority w:val="99"/>
    <w:rsid w:val="0070790B"/>
    <w:rPr>
      <w:rFonts w:cs="Times New Roman"/>
    </w:rPr>
  </w:style>
  <w:style w:type="paragraph" w:customStyle="1" w:styleId="ingressi1">
    <w:name w:val="ingressi1"/>
    <w:basedOn w:val="Normal"/>
    <w:uiPriority w:val="99"/>
    <w:rsid w:val="0041139F"/>
    <w:pPr>
      <w:autoSpaceDE/>
      <w:autoSpaceDN/>
      <w:spacing w:after="240"/>
    </w:pPr>
    <w:rPr>
      <w:b/>
      <w:bCs/>
      <w:sz w:val="24"/>
      <w:szCs w:val="24"/>
    </w:rPr>
  </w:style>
  <w:style w:type="character" w:styleId="Emphasis">
    <w:name w:val="Emphasis"/>
    <w:basedOn w:val="DefaultParagraphFont"/>
    <w:uiPriority w:val="99"/>
    <w:qFormat/>
    <w:locked/>
    <w:rsid w:val="006C32F2"/>
    <w:rPr>
      <w:rFonts w:cs="Times New Roman"/>
      <w:i/>
    </w:rPr>
  </w:style>
  <w:style w:type="paragraph" w:customStyle="1" w:styleId="xmsoplaintext">
    <w:name w:val="x_msoplaintext"/>
    <w:basedOn w:val="Normal"/>
    <w:uiPriority w:val="99"/>
    <w:rsid w:val="00B96EA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CharChar">
    <w:name w:val="Char Char"/>
    <w:basedOn w:val="DefaultParagraphFont"/>
    <w:uiPriority w:val="99"/>
    <w:semiHidden/>
    <w:locked/>
    <w:rsid w:val="005B3EBA"/>
    <w:rPr>
      <w:rFonts w:cs="Times New Roman"/>
      <w:lang w:val="fi-FI" w:eastAsia="fi-FI" w:bidi="ar-SA"/>
    </w:rPr>
  </w:style>
  <w:style w:type="paragraph" w:customStyle="1" w:styleId="Default">
    <w:name w:val="Default"/>
    <w:uiPriority w:val="99"/>
    <w:rsid w:val="00F16F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F16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7167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13417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3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7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7173">
          <w:marLeft w:val="0"/>
          <w:marRight w:val="0"/>
          <w:marTop w:val="0"/>
          <w:marBottom w:val="0"/>
          <w:divBdr>
            <w:top w:val="single" w:sz="4" w:space="5" w:color="CCCCCC"/>
            <w:left w:val="none" w:sz="0" w:space="0" w:color="auto"/>
            <w:bottom w:val="single" w:sz="4" w:space="5" w:color="CCCCCC"/>
            <w:right w:val="none" w:sz="0" w:space="0" w:color="auto"/>
          </w:divBdr>
          <w:divsChild>
            <w:div w:id="13417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3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73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healthpromotionconferenc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y.americanheart.org/professional/Sessions/EPINPAM/EPINPAM_UCM_316904_SubHomePage.js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eventivemedicine2015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papcongress2015.org/wordpress1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omenlihavuustutkijat.f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927</Words>
  <Characters>7825</Characters>
  <Application>Microsoft Office Word</Application>
  <DocSecurity>0</DocSecurity>
  <Lines>65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Suomen Lihavuustutkijat ry, The Finnish Association for the Study of Obesity (FASO)</vt:lpstr>
      <vt:lpstr>Suomen Lihavuustutkijat ry, The Finnish Association for the Study of Obesity (FASO)</vt:lpstr>
    </vt:vector>
  </TitlesOfParts>
  <Company>Lahden Remonttipalvelu tmi</Company>
  <LinksUpToDate>false</LinksUpToDate>
  <CharactersWithSpaces>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Suomen Lihavuustutkijat ry, The Finnish Association for the Study of Obesity (FASO)</dc:title>
  <dc:creator>Raisa Valve</dc:creator>
  <cp:lastModifiedBy>raasmaja</cp:lastModifiedBy>
  <cp:revision>2</cp:revision>
  <cp:lastPrinted>2010-10-11T14:17:00Z</cp:lastPrinted>
  <dcterms:created xsi:type="dcterms:W3CDTF">2014-10-22T07:21:00Z</dcterms:created>
  <dcterms:modified xsi:type="dcterms:W3CDTF">2014-10-22T07:21:00Z</dcterms:modified>
</cp:coreProperties>
</file>